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A85" w:rsidRDefault="00625A85">
      <w:pPr>
        <w:widowControl/>
        <w:shd w:val="clear" w:color="auto" w:fill="FFFFFF"/>
        <w:jc w:val="center"/>
        <w:rPr>
          <w:rFonts w:ascii="宋体" w:eastAsia="宋体" w:hAnsi="宋体" w:cs="宋体"/>
          <w:b/>
          <w:bCs/>
          <w:kern w:val="0"/>
          <w:sz w:val="36"/>
        </w:rPr>
      </w:pPr>
    </w:p>
    <w:p w:rsidR="00625A85" w:rsidRDefault="00625A85">
      <w:pPr>
        <w:widowControl/>
        <w:shd w:val="clear" w:color="auto" w:fill="FFFFFF"/>
        <w:jc w:val="center"/>
        <w:rPr>
          <w:rFonts w:ascii="宋体" w:eastAsia="宋体" w:hAnsi="宋体" w:cs="宋体"/>
          <w:b/>
          <w:bCs/>
          <w:kern w:val="0"/>
          <w:sz w:val="44"/>
          <w:szCs w:val="44"/>
        </w:rPr>
      </w:pPr>
    </w:p>
    <w:p w:rsidR="00625A85" w:rsidRDefault="00625A85">
      <w:pPr>
        <w:widowControl/>
        <w:shd w:val="clear" w:color="auto" w:fill="FFFFFF"/>
        <w:jc w:val="center"/>
        <w:rPr>
          <w:rFonts w:ascii="宋体" w:eastAsia="宋体" w:hAnsi="宋体" w:cs="宋体"/>
          <w:b/>
          <w:bCs/>
          <w:kern w:val="0"/>
          <w:sz w:val="44"/>
          <w:szCs w:val="44"/>
        </w:rPr>
      </w:pPr>
    </w:p>
    <w:p w:rsidR="00625A85" w:rsidRDefault="00625A85">
      <w:pPr>
        <w:widowControl/>
        <w:shd w:val="clear" w:color="auto" w:fill="FFFFFF"/>
        <w:jc w:val="center"/>
        <w:rPr>
          <w:rFonts w:ascii="宋体" w:eastAsia="宋体" w:hAnsi="宋体" w:cs="宋体"/>
          <w:b/>
          <w:bCs/>
          <w:kern w:val="0"/>
          <w:sz w:val="44"/>
          <w:szCs w:val="44"/>
        </w:rPr>
      </w:pPr>
    </w:p>
    <w:p w:rsidR="00625A85" w:rsidRDefault="00625A85">
      <w:pPr>
        <w:widowControl/>
        <w:shd w:val="clear" w:color="auto" w:fill="FFFFFF"/>
        <w:jc w:val="center"/>
        <w:rPr>
          <w:rFonts w:ascii="宋体" w:eastAsia="宋体" w:hAnsi="宋体" w:cs="宋体"/>
          <w:b/>
          <w:bCs/>
          <w:kern w:val="0"/>
          <w:sz w:val="44"/>
          <w:szCs w:val="44"/>
        </w:rPr>
      </w:pPr>
    </w:p>
    <w:p w:rsidR="00625A85" w:rsidRDefault="009A1C1A">
      <w:pPr>
        <w:widowControl/>
        <w:shd w:val="clear" w:color="auto" w:fill="FFFFFF"/>
        <w:spacing w:line="600" w:lineRule="exact"/>
        <w:jc w:val="center"/>
        <w:rPr>
          <w:rFonts w:ascii="方正小标宋简体" w:eastAsia="方正小标宋简体" w:hAnsi="宋体" w:cs="宋体"/>
          <w:kern w:val="0"/>
          <w:sz w:val="44"/>
          <w:szCs w:val="44"/>
        </w:rPr>
      </w:pPr>
      <w:r>
        <w:rPr>
          <w:rFonts w:ascii="方正小标宋简体" w:eastAsia="方正小标宋简体" w:hAnsi="宋体" w:cs="宋体" w:hint="eastAsia"/>
          <w:kern w:val="0"/>
          <w:sz w:val="44"/>
          <w:szCs w:val="44"/>
        </w:rPr>
        <w:t>陕西省自然资源标准体系建设</w:t>
      </w:r>
      <w:r w:rsidR="00393FCE">
        <w:rPr>
          <w:rFonts w:ascii="方正小标宋简体" w:eastAsia="方正小标宋简体" w:hAnsi="宋体" w:cs="宋体" w:hint="eastAsia"/>
          <w:kern w:val="0"/>
          <w:sz w:val="44"/>
          <w:szCs w:val="44"/>
        </w:rPr>
        <w:t>指南</w:t>
      </w:r>
    </w:p>
    <w:p w:rsidR="00393FCE" w:rsidRPr="00393FCE" w:rsidRDefault="00393FCE" w:rsidP="00393FCE">
      <w:pPr>
        <w:widowControl/>
        <w:shd w:val="clear" w:color="auto" w:fill="FFFFFF"/>
        <w:spacing w:line="600" w:lineRule="exact"/>
        <w:jc w:val="center"/>
        <w:rPr>
          <w:rFonts w:ascii="方正小标宋简体" w:eastAsia="方正小标宋简体" w:hAnsi="宋体" w:cs="宋体"/>
          <w:kern w:val="0"/>
          <w:sz w:val="44"/>
          <w:szCs w:val="44"/>
        </w:rPr>
      </w:pPr>
      <w:r w:rsidRPr="00393FCE">
        <w:rPr>
          <w:rFonts w:ascii="方正小标宋简体" w:eastAsia="方正小标宋简体" w:hAnsi="宋体" w:cs="宋体" w:hint="eastAsia"/>
          <w:kern w:val="0"/>
          <w:sz w:val="44"/>
          <w:szCs w:val="44"/>
        </w:rPr>
        <w:t>（2023版）</w:t>
      </w:r>
    </w:p>
    <w:p w:rsidR="00625A85" w:rsidRDefault="00625A85">
      <w:pPr>
        <w:widowControl/>
        <w:shd w:val="clear" w:color="auto" w:fill="FFFFFF"/>
        <w:jc w:val="center"/>
        <w:rPr>
          <w:rFonts w:ascii="方正小标宋简体" w:eastAsia="方正小标宋简体" w:hAnsi="宋体" w:cs="宋体"/>
          <w:b/>
          <w:bCs/>
          <w:kern w:val="0"/>
          <w:sz w:val="36"/>
        </w:rPr>
      </w:pPr>
    </w:p>
    <w:p w:rsidR="00625A85" w:rsidRDefault="00625A85">
      <w:pPr>
        <w:widowControl/>
        <w:shd w:val="clear" w:color="auto" w:fill="FFFFFF"/>
        <w:jc w:val="center"/>
        <w:rPr>
          <w:rFonts w:ascii="方正小标宋简体" w:eastAsia="方正小标宋简体" w:hAnsi="宋体" w:cs="宋体"/>
          <w:b/>
          <w:bCs/>
          <w:kern w:val="0"/>
          <w:sz w:val="36"/>
        </w:rPr>
      </w:pPr>
    </w:p>
    <w:p w:rsidR="00625A85" w:rsidRDefault="00625A85">
      <w:pPr>
        <w:widowControl/>
        <w:shd w:val="clear" w:color="auto" w:fill="FFFFFF"/>
        <w:jc w:val="center"/>
        <w:rPr>
          <w:rFonts w:ascii="方正小标宋简体" w:eastAsia="方正小标宋简体" w:hAnsi="宋体" w:cs="宋体"/>
          <w:b/>
          <w:bCs/>
          <w:kern w:val="0"/>
          <w:sz w:val="36"/>
        </w:rPr>
      </w:pPr>
    </w:p>
    <w:p w:rsidR="00625A85" w:rsidRDefault="00625A85">
      <w:pPr>
        <w:widowControl/>
        <w:shd w:val="clear" w:color="auto" w:fill="FFFFFF"/>
        <w:jc w:val="center"/>
        <w:rPr>
          <w:rFonts w:ascii="方正小标宋简体" w:eastAsia="方正小标宋简体" w:hAnsi="宋体" w:cs="宋体"/>
          <w:b/>
          <w:bCs/>
          <w:kern w:val="0"/>
          <w:sz w:val="36"/>
        </w:rPr>
      </w:pPr>
    </w:p>
    <w:p w:rsidR="00625A85" w:rsidRDefault="00625A85">
      <w:pPr>
        <w:widowControl/>
        <w:shd w:val="clear" w:color="auto" w:fill="FFFFFF"/>
        <w:jc w:val="center"/>
        <w:rPr>
          <w:rFonts w:ascii="方正小标宋简体" w:eastAsia="方正小标宋简体" w:hAnsi="宋体" w:cs="宋体"/>
          <w:b/>
          <w:bCs/>
          <w:kern w:val="0"/>
          <w:sz w:val="36"/>
        </w:rPr>
      </w:pPr>
    </w:p>
    <w:p w:rsidR="00625A85" w:rsidRDefault="00625A85">
      <w:pPr>
        <w:widowControl/>
        <w:shd w:val="clear" w:color="auto" w:fill="FFFFFF"/>
        <w:jc w:val="center"/>
        <w:rPr>
          <w:rFonts w:ascii="方正小标宋简体" w:eastAsia="方正小标宋简体" w:hAnsi="宋体" w:cs="宋体"/>
          <w:b/>
          <w:bCs/>
          <w:kern w:val="0"/>
          <w:sz w:val="36"/>
        </w:rPr>
      </w:pPr>
    </w:p>
    <w:p w:rsidR="00625A85" w:rsidRDefault="00625A85">
      <w:pPr>
        <w:widowControl/>
        <w:shd w:val="clear" w:color="auto" w:fill="FFFFFF"/>
        <w:jc w:val="center"/>
        <w:rPr>
          <w:rFonts w:ascii="方正小标宋简体" w:eastAsia="方正小标宋简体" w:hAnsi="宋体" w:cs="宋体"/>
          <w:b/>
          <w:bCs/>
          <w:kern w:val="0"/>
          <w:sz w:val="36"/>
        </w:rPr>
      </w:pPr>
    </w:p>
    <w:p w:rsidR="00625A85" w:rsidRDefault="00625A85">
      <w:pPr>
        <w:widowControl/>
        <w:shd w:val="clear" w:color="auto" w:fill="FFFFFF"/>
        <w:rPr>
          <w:rFonts w:ascii="方正小标宋简体" w:eastAsia="方正小标宋简体" w:hAnsi="宋体" w:cs="宋体"/>
          <w:b/>
          <w:bCs/>
          <w:kern w:val="0"/>
          <w:sz w:val="36"/>
        </w:rPr>
      </w:pPr>
    </w:p>
    <w:p w:rsidR="00625A85" w:rsidRDefault="00625A85">
      <w:pPr>
        <w:widowControl/>
        <w:shd w:val="clear" w:color="auto" w:fill="FFFFFF"/>
        <w:rPr>
          <w:rFonts w:ascii="方正小标宋简体" w:eastAsia="方正小标宋简体" w:hAnsi="宋体" w:cs="宋体"/>
          <w:b/>
          <w:bCs/>
          <w:kern w:val="0"/>
          <w:sz w:val="36"/>
        </w:rPr>
      </w:pPr>
    </w:p>
    <w:p w:rsidR="00625A85" w:rsidRDefault="00625A85">
      <w:pPr>
        <w:widowControl/>
        <w:shd w:val="clear" w:color="auto" w:fill="FFFFFF"/>
        <w:rPr>
          <w:rFonts w:ascii="方正小标宋简体" w:eastAsia="方正小标宋简体" w:hAnsi="宋体" w:cs="宋体"/>
          <w:b/>
          <w:bCs/>
          <w:kern w:val="0"/>
          <w:sz w:val="36"/>
        </w:rPr>
      </w:pPr>
    </w:p>
    <w:p w:rsidR="00625A85" w:rsidRDefault="009A1C1A">
      <w:pPr>
        <w:widowControl/>
        <w:shd w:val="clear" w:color="auto" w:fill="FFFFFF"/>
        <w:jc w:val="center"/>
        <w:rPr>
          <w:rFonts w:ascii="黑体" w:eastAsia="黑体" w:hAnsi="黑体" w:cs="黑体"/>
          <w:kern w:val="0"/>
          <w:sz w:val="32"/>
          <w:szCs w:val="32"/>
        </w:rPr>
      </w:pPr>
      <w:r>
        <w:rPr>
          <w:rFonts w:ascii="黑体" w:eastAsia="黑体" w:hAnsi="黑体" w:cs="黑体" w:hint="eastAsia"/>
          <w:kern w:val="0"/>
          <w:sz w:val="32"/>
          <w:szCs w:val="32"/>
        </w:rPr>
        <w:t>陕西省自然资源标准化技术委员会</w:t>
      </w:r>
    </w:p>
    <w:p w:rsidR="00625A85" w:rsidRDefault="009A1C1A">
      <w:pPr>
        <w:widowControl/>
        <w:shd w:val="clear" w:color="auto" w:fill="FFFFFF"/>
        <w:jc w:val="center"/>
        <w:rPr>
          <w:rFonts w:ascii="黑体" w:eastAsia="黑体" w:hAnsi="黑体" w:cs="黑体"/>
          <w:kern w:val="0"/>
          <w:sz w:val="32"/>
          <w:szCs w:val="32"/>
        </w:rPr>
      </w:pPr>
      <w:r>
        <w:rPr>
          <w:rFonts w:ascii="黑体" w:eastAsia="黑体" w:hAnsi="黑体" w:cs="黑体" w:hint="eastAsia"/>
          <w:kern w:val="0"/>
          <w:sz w:val="32"/>
          <w:szCs w:val="32"/>
        </w:rPr>
        <w:t>2023年</w:t>
      </w:r>
      <w:r w:rsidR="00393FCE">
        <w:rPr>
          <w:rFonts w:ascii="黑体" w:eastAsia="黑体" w:hAnsi="黑体" w:cs="黑体" w:hint="eastAsia"/>
          <w:kern w:val="0"/>
          <w:sz w:val="32"/>
          <w:szCs w:val="32"/>
        </w:rPr>
        <w:t>1</w:t>
      </w:r>
      <w:r w:rsidR="00086399">
        <w:rPr>
          <w:rFonts w:ascii="黑体" w:eastAsia="黑体" w:hAnsi="黑体" w:cs="黑体" w:hint="eastAsia"/>
          <w:kern w:val="0"/>
          <w:sz w:val="32"/>
          <w:szCs w:val="32"/>
        </w:rPr>
        <w:t>2</w:t>
      </w:r>
      <w:r>
        <w:rPr>
          <w:rFonts w:ascii="黑体" w:eastAsia="黑体" w:hAnsi="黑体" w:cs="黑体" w:hint="eastAsia"/>
          <w:kern w:val="0"/>
          <w:sz w:val="32"/>
          <w:szCs w:val="32"/>
        </w:rPr>
        <w:t>月</w:t>
      </w:r>
    </w:p>
    <w:p w:rsidR="00625A85" w:rsidRDefault="00625A85">
      <w:pPr>
        <w:widowControl/>
        <w:shd w:val="clear" w:color="auto" w:fill="FFFFFF"/>
        <w:jc w:val="center"/>
        <w:rPr>
          <w:rFonts w:ascii="方正小标宋简体" w:eastAsia="方正小标宋简体" w:hAnsi="宋体" w:cs="宋体"/>
          <w:kern w:val="0"/>
          <w:sz w:val="20"/>
          <w:szCs w:val="20"/>
        </w:rPr>
      </w:pPr>
    </w:p>
    <w:p w:rsidR="00625A85" w:rsidRDefault="00625A85">
      <w:pPr>
        <w:widowControl/>
        <w:shd w:val="clear" w:color="auto" w:fill="FFFFFF"/>
        <w:jc w:val="center"/>
        <w:rPr>
          <w:rFonts w:ascii="方正小标宋简体" w:eastAsia="方正小标宋简体" w:hAnsi="宋体" w:cs="宋体"/>
          <w:kern w:val="0"/>
          <w:sz w:val="20"/>
          <w:szCs w:val="20"/>
        </w:rPr>
      </w:pPr>
    </w:p>
    <w:p w:rsidR="00625A85" w:rsidRDefault="00625A85">
      <w:pPr>
        <w:widowControl/>
        <w:shd w:val="clear" w:color="auto" w:fill="FFFFFF"/>
        <w:jc w:val="center"/>
        <w:rPr>
          <w:rFonts w:ascii="方正小标宋简体" w:eastAsia="方正小标宋简体" w:hAnsi="宋体" w:cs="宋体"/>
          <w:kern w:val="0"/>
          <w:sz w:val="20"/>
          <w:szCs w:val="20"/>
        </w:rPr>
      </w:pPr>
    </w:p>
    <w:p w:rsidR="00625A85" w:rsidRDefault="00625A85">
      <w:pPr>
        <w:widowControl/>
        <w:shd w:val="clear" w:color="auto" w:fill="FFFFFF"/>
        <w:jc w:val="center"/>
        <w:rPr>
          <w:rFonts w:ascii="方正小标宋简体" w:eastAsia="方正小标宋简体" w:hAnsi="宋体" w:cs="宋体"/>
          <w:kern w:val="0"/>
          <w:sz w:val="20"/>
          <w:szCs w:val="20"/>
        </w:rPr>
      </w:pPr>
    </w:p>
    <w:p w:rsidR="00625A85" w:rsidRDefault="00625A85">
      <w:pPr>
        <w:widowControl/>
        <w:shd w:val="clear" w:color="auto" w:fill="FFFFFF"/>
        <w:jc w:val="center"/>
        <w:rPr>
          <w:rFonts w:ascii="方正小标宋简体" w:eastAsia="方正小标宋简体" w:hAnsi="宋体" w:cs="宋体"/>
          <w:kern w:val="0"/>
          <w:sz w:val="20"/>
          <w:szCs w:val="20"/>
        </w:rPr>
      </w:pPr>
    </w:p>
    <w:p w:rsidR="00625A85" w:rsidRDefault="00625A85">
      <w:pPr>
        <w:widowControl/>
        <w:shd w:val="clear" w:color="auto" w:fill="FFFFFF"/>
        <w:jc w:val="center"/>
        <w:rPr>
          <w:rFonts w:ascii="方正小标宋简体" w:eastAsia="方正小标宋简体" w:hAnsi="宋体" w:cs="宋体"/>
          <w:kern w:val="0"/>
          <w:sz w:val="20"/>
          <w:szCs w:val="20"/>
        </w:rPr>
        <w:sectPr w:rsidR="00625A85">
          <w:headerReference w:type="even" r:id="rId9"/>
          <w:headerReference w:type="default" r:id="rId10"/>
          <w:pgSz w:w="11906" w:h="16838"/>
          <w:pgMar w:top="1440" w:right="1800" w:bottom="1440" w:left="1800" w:header="851" w:footer="992" w:gutter="0"/>
          <w:pgNumType w:fmt="numberInDash" w:start="1"/>
          <w:cols w:space="425"/>
          <w:docGrid w:type="lines" w:linePitch="312"/>
        </w:sectPr>
      </w:pPr>
    </w:p>
    <w:sdt>
      <w:sdtPr>
        <w:rPr>
          <w:rFonts w:asciiTheme="minorHAnsi" w:eastAsiaTheme="minorEastAsia" w:hAnsiTheme="minorHAnsi" w:cstheme="minorBidi"/>
          <w:b w:val="0"/>
          <w:bCs w:val="0"/>
          <w:color w:val="auto"/>
          <w:kern w:val="2"/>
          <w:sz w:val="32"/>
          <w:szCs w:val="36"/>
          <w:lang w:val="zh-CN"/>
        </w:rPr>
        <w:id w:val="511025628"/>
      </w:sdtPr>
      <w:sdtEndPr>
        <w:rPr>
          <w:rFonts w:ascii="仿宋_GB2312" w:eastAsia="仿宋_GB2312" w:hint="eastAsia"/>
          <w:sz w:val="28"/>
          <w:szCs w:val="28"/>
          <w:lang w:val="en-US"/>
        </w:rPr>
      </w:sdtEndPr>
      <w:sdtContent>
        <w:p w:rsidR="007352FC" w:rsidRDefault="007352FC">
          <w:pPr>
            <w:pStyle w:val="TOC1"/>
            <w:jc w:val="center"/>
            <w:rPr>
              <w:rFonts w:ascii="方正小标宋简体" w:eastAsia="方正小标宋简体"/>
              <w:color w:val="auto"/>
              <w:sz w:val="44"/>
              <w:szCs w:val="44"/>
            </w:rPr>
          </w:pPr>
          <w:r>
            <w:rPr>
              <w:rFonts w:ascii="方正小标宋简体" w:eastAsia="方正小标宋简体" w:hint="eastAsia"/>
              <w:color w:val="auto"/>
              <w:sz w:val="44"/>
              <w:szCs w:val="44"/>
              <w:lang w:val="zh-CN"/>
            </w:rPr>
            <w:t>目录</w:t>
          </w:r>
        </w:p>
        <w:p w:rsidR="007352FC" w:rsidRPr="008412E0" w:rsidRDefault="007352FC" w:rsidP="008412E0">
          <w:pPr>
            <w:pStyle w:val="10"/>
            <w:tabs>
              <w:tab w:val="right" w:leader="dot" w:pos="8834"/>
            </w:tabs>
            <w:spacing w:line="400" w:lineRule="exact"/>
            <w:rPr>
              <w:rFonts w:ascii="仿宋_GB2312" w:eastAsia="仿宋_GB2312" w:hAnsiTheme="minorHAnsi" w:cstheme="minorBidi"/>
              <w:noProof/>
              <w:sz w:val="24"/>
              <w:szCs w:val="24"/>
            </w:rPr>
          </w:pPr>
          <w:r w:rsidRPr="009834C3">
            <w:rPr>
              <w:rFonts w:ascii="仿宋_GB2312" w:eastAsia="仿宋_GB2312" w:hint="eastAsia"/>
              <w:sz w:val="28"/>
              <w:szCs w:val="28"/>
            </w:rPr>
            <w:fldChar w:fldCharType="begin"/>
          </w:r>
          <w:r w:rsidRPr="00387843">
            <w:rPr>
              <w:rFonts w:ascii="仿宋_GB2312" w:eastAsia="仿宋_GB2312" w:hint="eastAsia"/>
              <w:sz w:val="28"/>
              <w:szCs w:val="28"/>
            </w:rPr>
            <w:instrText xml:space="preserve"> TOC \o "1-3" \h \z \u </w:instrText>
          </w:r>
          <w:r w:rsidRPr="009834C3">
            <w:rPr>
              <w:rFonts w:ascii="仿宋_GB2312" w:eastAsia="仿宋_GB2312" w:hint="eastAsia"/>
              <w:sz w:val="28"/>
              <w:szCs w:val="28"/>
            </w:rPr>
            <w:fldChar w:fldCharType="separate"/>
          </w:r>
          <w:hyperlink w:anchor="_Toc152691859" w:history="1">
            <w:r w:rsidRPr="008412E0">
              <w:rPr>
                <w:rStyle w:val="af0"/>
                <w:rFonts w:ascii="仿宋_GB2312" w:eastAsia="仿宋_GB2312" w:hint="eastAsia"/>
                <w:noProof/>
                <w:sz w:val="24"/>
                <w:szCs w:val="24"/>
              </w:rPr>
              <w:t>一、发展现状</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_Toc152691859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60" w:history="1">
            <w:r w:rsidRPr="008412E0">
              <w:rPr>
                <w:rStyle w:val="af0"/>
                <w:rFonts w:ascii="仿宋_GB2312" w:eastAsia="仿宋_GB2312" w:hint="eastAsia"/>
                <w:noProof/>
                <w:sz w:val="24"/>
                <w:szCs w:val="24"/>
              </w:rPr>
              <w:t>（一）自然资源概况</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_Toc152691860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61" w:history="1">
            <w:r w:rsidRPr="008412E0">
              <w:rPr>
                <w:rStyle w:val="af0"/>
                <w:rFonts w:ascii="仿宋_GB2312" w:eastAsia="仿宋_GB2312" w:hint="eastAsia"/>
                <w:noProof/>
                <w:sz w:val="24"/>
                <w:szCs w:val="24"/>
              </w:rPr>
              <w:t>（二）陕西省自然资源工作现状</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_Toc152691861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- 3 -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62" w:history="1">
            <w:r w:rsidRPr="008412E0">
              <w:rPr>
                <w:rStyle w:val="af0"/>
                <w:rFonts w:ascii="仿宋_GB2312" w:eastAsia="仿宋_GB2312" w:hint="eastAsia"/>
                <w:noProof/>
                <w:sz w:val="24"/>
                <w:szCs w:val="24"/>
              </w:rPr>
              <w:t>（三）自然资源标准化建设现状</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_Toc152691862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- 6 -</w:t>
            </w:r>
            <w:r w:rsidRPr="008412E0">
              <w:rPr>
                <w:rFonts w:ascii="仿宋_GB2312" w:eastAsia="仿宋_GB2312" w:hint="eastAsia"/>
                <w:noProof/>
                <w:webHidden/>
                <w:sz w:val="24"/>
                <w:szCs w:val="24"/>
              </w:rPr>
              <w:fldChar w:fldCharType="end"/>
            </w:r>
          </w:hyperlink>
        </w:p>
        <w:p w:rsidR="007352FC" w:rsidRPr="008412E0" w:rsidRDefault="007352FC" w:rsidP="008412E0">
          <w:pPr>
            <w:pStyle w:val="10"/>
            <w:tabs>
              <w:tab w:val="right" w:leader="dot" w:pos="8834"/>
            </w:tabs>
            <w:spacing w:line="400" w:lineRule="exact"/>
            <w:rPr>
              <w:rFonts w:ascii="仿宋_GB2312" w:eastAsia="仿宋_GB2312" w:hAnsiTheme="minorHAnsi" w:cstheme="minorBidi"/>
              <w:noProof/>
              <w:sz w:val="24"/>
              <w:szCs w:val="24"/>
            </w:rPr>
          </w:pPr>
          <w:hyperlink w:anchor="_Toc152691863" w:history="1">
            <w:r w:rsidRPr="008412E0">
              <w:rPr>
                <w:rStyle w:val="af0"/>
                <w:rFonts w:ascii="仿宋_GB2312" w:eastAsia="仿宋_GB2312" w:hint="eastAsia"/>
                <w:noProof/>
                <w:sz w:val="24"/>
                <w:szCs w:val="24"/>
              </w:rPr>
              <w:t>二、总体要求</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_Toc152691863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- 9 -</w:t>
            </w:r>
            <w:r w:rsidRPr="008412E0">
              <w:rPr>
                <w:rFonts w:ascii="仿宋_GB2312" w:eastAsia="仿宋_GB2312" w:hint="eastAsia"/>
                <w:noProof/>
                <w:webHidden/>
                <w:sz w:val="24"/>
                <w:szCs w:val="24"/>
              </w:rPr>
              <w:fldChar w:fldCharType="end"/>
            </w:r>
          </w:hyperlink>
        </w:p>
        <w:p w:rsidR="007352FC" w:rsidRPr="008412E0" w:rsidRDefault="007352FC" w:rsidP="008412E0">
          <w:pPr>
            <w:pStyle w:val="30"/>
            <w:tabs>
              <w:tab w:val="right" w:leader="dot" w:pos="8834"/>
            </w:tabs>
            <w:spacing w:line="400" w:lineRule="exact"/>
            <w:rPr>
              <w:rFonts w:ascii="仿宋_GB2312" w:eastAsia="仿宋_GB2312"/>
              <w:noProof/>
              <w:sz w:val="24"/>
              <w:szCs w:val="24"/>
            </w:rPr>
          </w:pPr>
          <w:hyperlink w:anchor="_Toc152691864" w:history="1">
            <w:r w:rsidRPr="008412E0">
              <w:rPr>
                <w:rStyle w:val="af0"/>
                <w:rFonts w:ascii="仿宋_GB2312" w:eastAsia="仿宋_GB2312" w:hint="eastAsia"/>
                <w:noProof/>
                <w:sz w:val="24"/>
                <w:szCs w:val="24"/>
              </w:rPr>
              <w:t>（一）指导思想</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_Toc152691864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- 9 -</w:t>
            </w:r>
            <w:r w:rsidRPr="008412E0">
              <w:rPr>
                <w:rFonts w:ascii="仿宋_GB2312" w:eastAsia="仿宋_GB2312" w:hint="eastAsia"/>
                <w:noProof/>
                <w:webHidden/>
                <w:sz w:val="24"/>
                <w:szCs w:val="24"/>
              </w:rPr>
              <w:fldChar w:fldCharType="end"/>
            </w:r>
          </w:hyperlink>
        </w:p>
        <w:p w:rsidR="007352FC" w:rsidRPr="008412E0" w:rsidRDefault="007352FC" w:rsidP="008412E0">
          <w:pPr>
            <w:pStyle w:val="30"/>
            <w:tabs>
              <w:tab w:val="right" w:leader="dot" w:pos="8834"/>
            </w:tabs>
            <w:spacing w:line="400" w:lineRule="exact"/>
            <w:rPr>
              <w:rFonts w:ascii="仿宋_GB2312" w:eastAsia="仿宋_GB2312"/>
              <w:noProof/>
              <w:sz w:val="24"/>
              <w:szCs w:val="24"/>
            </w:rPr>
          </w:pPr>
          <w:hyperlink w:anchor="_Toc152691865" w:history="1">
            <w:r w:rsidRPr="008412E0">
              <w:rPr>
                <w:rStyle w:val="af0"/>
                <w:rFonts w:ascii="仿宋_GB2312" w:eastAsia="仿宋_GB2312" w:hint="eastAsia"/>
                <w:noProof/>
                <w:sz w:val="24"/>
                <w:szCs w:val="24"/>
              </w:rPr>
              <w:t>（二）构建依据</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_Toc152691865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- 9 -</w:t>
            </w:r>
            <w:r w:rsidRPr="008412E0">
              <w:rPr>
                <w:rFonts w:ascii="仿宋_GB2312" w:eastAsia="仿宋_GB2312" w:hint="eastAsia"/>
                <w:noProof/>
                <w:webHidden/>
                <w:sz w:val="24"/>
                <w:szCs w:val="24"/>
              </w:rPr>
              <w:fldChar w:fldCharType="end"/>
            </w:r>
          </w:hyperlink>
        </w:p>
        <w:p w:rsidR="007352FC" w:rsidRPr="008412E0" w:rsidRDefault="007352FC" w:rsidP="008412E0">
          <w:pPr>
            <w:pStyle w:val="30"/>
            <w:tabs>
              <w:tab w:val="right" w:leader="dot" w:pos="8834"/>
            </w:tabs>
            <w:spacing w:line="400" w:lineRule="exact"/>
            <w:rPr>
              <w:rFonts w:ascii="仿宋_GB2312" w:eastAsia="仿宋_GB2312"/>
              <w:noProof/>
              <w:sz w:val="24"/>
              <w:szCs w:val="24"/>
            </w:rPr>
          </w:pPr>
          <w:hyperlink w:anchor="_Toc152691866" w:history="1">
            <w:r w:rsidRPr="008412E0">
              <w:rPr>
                <w:rStyle w:val="af0"/>
                <w:rFonts w:ascii="仿宋_GB2312" w:eastAsia="仿宋_GB2312" w:hint="eastAsia"/>
                <w:noProof/>
                <w:sz w:val="24"/>
                <w:szCs w:val="24"/>
              </w:rPr>
              <w:t>（三）构建原则</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_Toc152691866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- 10 -</w:t>
            </w:r>
            <w:r w:rsidRPr="008412E0">
              <w:rPr>
                <w:rFonts w:ascii="仿宋_GB2312" w:eastAsia="仿宋_GB2312" w:hint="eastAsia"/>
                <w:noProof/>
                <w:webHidden/>
                <w:sz w:val="24"/>
                <w:szCs w:val="24"/>
              </w:rPr>
              <w:fldChar w:fldCharType="end"/>
            </w:r>
          </w:hyperlink>
        </w:p>
        <w:p w:rsidR="007352FC" w:rsidRPr="008412E0" w:rsidRDefault="007352FC" w:rsidP="008412E0">
          <w:pPr>
            <w:pStyle w:val="30"/>
            <w:tabs>
              <w:tab w:val="right" w:leader="dot" w:pos="8834"/>
            </w:tabs>
            <w:spacing w:line="400" w:lineRule="exact"/>
            <w:rPr>
              <w:rFonts w:ascii="仿宋_GB2312" w:eastAsia="仿宋_GB2312"/>
              <w:noProof/>
              <w:sz w:val="24"/>
              <w:szCs w:val="24"/>
            </w:rPr>
          </w:pPr>
          <w:hyperlink w:anchor="_Toc152691867" w:history="1">
            <w:r w:rsidRPr="008412E0">
              <w:rPr>
                <w:rStyle w:val="af0"/>
                <w:rFonts w:ascii="仿宋_GB2312" w:eastAsia="仿宋_GB2312" w:hint="eastAsia"/>
                <w:noProof/>
                <w:sz w:val="24"/>
                <w:szCs w:val="24"/>
              </w:rPr>
              <w:t>（</w:t>
            </w:r>
            <w:r>
              <w:rPr>
                <w:rStyle w:val="af0"/>
                <w:rFonts w:ascii="仿宋_GB2312" w:eastAsia="仿宋_GB2312" w:hint="eastAsia"/>
                <w:noProof/>
                <w:sz w:val="24"/>
                <w:szCs w:val="24"/>
              </w:rPr>
              <w:t>四</w:t>
            </w:r>
            <w:r w:rsidRPr="008412E0">
              <w:rPr>
                <w:rStyle w:val="af0"/>
                <w:rFonts w:ascii="仿宋_GB2312" w:eastAsia="仿宋_GB2312" w:hint="eastAsia"/>
                <w:noProof/>
                <w:sz w:val="24"/>
                <w:szCs w:val="24"/>
              </w:rPr>
              <w:t>）建设目标</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_Toc152691867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- 12 -</w:t>
            </w:r>
            <w:r w:rsidRPr="008412E0">
              <w:rPr>
                <w:rFonts w:ascii="仿宋_GB2312" w:eastAsia="仿宋_GB2312" w:hint="eastAsia"/>
                <w:noProof/>
                <w:webHidden/>
                <w:sz w:val="24"/>
                <w:szCs w:val="24"/>
              </w:rPr>
              <w:fldChar w:fldCharType="end"/>
            </w:r>
          </w:hyperlink>
        </w:p>
        <w:p w:rsidR="007352FC" w:rsidRPr="008412E0" w:rsidRDefault="007352FC" w:rsidP="008412E0">
          <w:pPr>
            <w:pStyle w:val="10"/>
            <w:tabs>
              <w:tab w:val="right" w:leader="dot" w:pos="8834"/>
            </w:tabs>
            <w:spacing w:line="400" w:lineRule="exact"/>
            <w:rPr>
              <w:rFonts w:ascii="仿宋_GB2312" w:eastAsia="仿宋_GB2312" w:hAnsiTheme="minorHAnsi" w:cstheme="minorBidi"/>
              <w:noProof/>
              <w:sz w:val="24"/>
              <w:szCs w:val="24"/>
            </w:rPr>
          </w:pPr>
          <w:hyperlink w:anchor="_Toc152691868" w:history="1">
            <w:r w:rsidRPr="008412E0">
              <w:rPr>
                <w:rStyle w:val="af0"/>
                <w:rFonts w:ascii="仿宋_GB2312" w:eastAsia="仿宋_GB2312" w:hint="eastAsia"/>
                <w:noProof/>
                <w:sz w:val="24"/>
                <w:szCs w:val="24"/>
              </w:rPr>
              <w:t>三、建设思路</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_Toc152691868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- 12 -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69" w:history="1">
            <w:r w:rsidRPr="008412E0">
              <w:rPr>
                <w:rStyle w:val="af0"/>
                <w:rFonts w:ascii="仿宋_GB2312" w:eastAsia="仿宋_GB2312" w:hint="eastAsia"/>
                <w:noProof/>
                <w:sz w:val="24"/>
                <w:szCs w:val="24"/>
              </w:rPr>
              <w:t>（一）体系编制范围</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_Toc152691869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- 12 -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70" w:history="1">
            <w:r w:rsidRPr="008412E0">
              <w:rPr>
                <w:rStyle w:val="af0"/>
                <w:rFonts w:ascii="仿宋_GB2312" w:eastAsia="仿宋_GB2312" w:hint="eastAsia"/>
                <w:noProof/>
                <w:sz w:val="24"/>
                <w:szCs w:val="24"/>
              </w:rPr>
              <w:t>（二）体系编号规则</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_Toc152691870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- 13 -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71" w:history="1">
            <w:r w:rsidRPr="008412E0">
              <w:rPr>
                <w:rStyle w:val="af0"/>
                <w:rFonts w:ascii="仿宋_GB2312" w:eastAsia="仿宋_GB2312" w:hint="eastAsia"/>
                <w:noProof/>
                <w:sz w:val="24"/>
                <w:szCs w:val="24"/>
              </w:rPr>
              <w:t>（三）体系结构设置</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_Toc152691871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- 14 -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72" w:history="1">
            <w:r w:rsidRPr="008412E0">
              <w:rPr>
                <w:rStyle w:val="af0"/>
                <w:rFonts w:ascii="仿宋_GB2312" w:eastAsia="仿宋_GB2312" w:hint="eastAsia"/>
                <w:noProof/>
                <w:sz w:val="24"/>
                <w:szCs w:val="24"/>
              </w:rPr>
              <w:t>（四）标准体系框架</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_Toc152691872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- 15 -</w:t>
            </w:r>
            <w:r w:rsidRPr="008412E0">
              <w:rPr>
                <w:rFonts w:ascii="仿宋_GB2312" w:eastAsia="仿宋_GB2312" w:hint="eastAsia"/>
                <w:noProof/>
                <w:webHidden/>
                <w:sz w:val="24"/>
                <w:szCs w:val="24"/>
              </w:rPr>
              <w:fldChar w:fldCharType="end"/>
            </w:r>
          </w:hyperlink>
        </w:p>
        <w:p w:rsidR="007352FC" w:rsidRPr="008412E0" w:rsidRDefault="007352FC" w:rsidP="008412E0">
          <w:pPr>
            <w:pStyle w:val="10"/>
            <w:tabs>
              <w:tab w:val="right" w:leader="dot" w:pos="8834"/>
            </w:tabs>
            <w:spacing w:line="400" w:lineRule="exact"/>
            <w:rPr>
              <w:rFonts w:ascii="仿宋_GB2312" w:eastAsia="仿宋_GB2312" w:hAnsiTheme="minorHAnsi" w:cstheme="minorBidi"/>
              <w:noProof/>
              <w:sz w:val="24"/>
              <w:szCs w:val="24"/>
            </w:rPr>
          </w:pPr>
          <w:hyperlink w:anchor="_Toc152691873" w:history="1">
            <w:r w:rsidRPr="008412E0">
              <w:rPr>
                <w:rStyle w:val="af0"/>
                <w:rFonts w:ascii="仿宋_GB2312" w:eastAsia="仿宋_GB2312" w:hint="eastAsia"/>
                <w:noProof/>
                <w:sz w:val="24"/>
                <w:szCs w:val="24"/>
              </w:rPr>
              <w:t>四、建设内容</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_Toc152691873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- 17 -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74" w:history="1">
            <w:r w:rsidRPr="008412E0">
              <w:rPr>
                <w:rStyle w:val="af0"/>
                <w:rFonts w:ascii="仿宋_GB2312" w:eastAsia="仿宋_GB2312" w:hint="eastAsia"/>
                <w:noProof/>
                <w:sz w:val="24"/>
                <w:szCs w:val="24"/>
              </w:rPr>
              <w:t>（一）自然资源调查监测评价与国土空间规划标准子体系</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_Toc152691874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- 17 -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75" w:history="1">
            <w:r w:rsidRPr="008412E0">
              <w:rPr>
                <w:rStyle w:val="af0"/>
                <w:rFonts w:ascii="仿宋_GB2312" w:eastAsia="仿宋_GB2312" w:hint="eastAsia"/>
                <w:noProof/>
                <w:sz w:val="24"/>
                <w:szCs w:val="24"/>
              </w:rPr>
              <w:t>（二）自然资源开发利用标准子体系</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_Toc152691875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- 17 -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76" w:history="1">
            <w:r w:rsidRPr="008412E0">
              <w:rPr>
                <w:rStyle w:val="af0"/>
                <w:rFonts w:ascii="仿宋_GB2312" w:eastAsia="仿宋_GB2312" w:hint="eastAsia"/>
                <w:noProof/>
                <w:sz w:val="24"/>
                <w:szCs w:val="24"/>
              </w:rPr>
              <w:t>（三）国土空间保护与修复标准子体系</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_Toc152691876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- 18 -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77" w:history="1">
            <w:r w:rsidRPr="008412E0">
              <w:rPr>
                <w:rStyle w:val="af0"/>
                <w:rFonts w:ascii="仿宋_GB2312" w:eastAsia="仿宋_GB2312" w:hint="eastAsia"/>
                <w:noProof/>
                <w:sz w:val="24"/>
                <w:szCs w:val="24"/>
              </w:rPr>
              <w:t>（四）地质灾害防治标准子体系</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_Toc152691877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- 18 -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78" w:history="1">
            <w:r w:rsidRPr="008412E0">
              <w:rPr>
                <w:rStyle w:val="af0"/>
                <w:rFonts w:ascii="仿宋_GB2312" w:eastAsia="仿宋_GB2312" w:hint="eastAsia"/>
                <w:noProof/>
                <w:sz w:val="24"/>
                <w:szCs w:val="24"/>
              </w:rPr>
              <w:t>（五）自然资源信息化标准子体系</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_Toc152691878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- 18 -</w:t>
            </w:r>
            <w:r w:rsidRPr="008412E0">
              <w:rPr>
                <w:rFonts w:ascii="仿宋_GB2312" w:eastAsia="仿宋_GB2312" w:hint="eastAsia"/>
                <w:noProof/>
                <w:webHidden/>
                <w:sz w:val="24"/>
                <w:szCs w:val="24"/>
              </w:rPr>
              <w:fldChar w:fldCharType="end"/>
            </w:r>
          </w:hyperlink>
        </w:p>
        <w:p w:rsidR="007352FC" w:rsidRPr="008412E0" w:rsidRDefault="007352FC" w:rsidP="008412E0">
          <w:pPr>
            <w:pStyle w:val="10"/>
            <w:tabs>
              <w:tab w:val="right" w:leader="dot" w:pos="8834"/>
            </w:tabs>
            <w:spacing w:line="400" w:lineRule="exact"/>
            <w:rPr>
              <w:rFonts w:ascii="仿宋_GB2312" w:eastAsia="仿宋_GB2312" w:hAnsiTheme="minorHAnsi" w:cstheme="minorBidi"/>
              <w:noProof/>
              <w:sz w:val="24"/>
              <w:szCs w:val="24"/>
            </w:rPr>
          </w:pPr>
          <w:hyperlink w:anchor="_Toc152691879" w:history="1">
            <w:r w:rsidRPr="008412E0">
              <w:rPr>
                <w:rStyle w:val="af0"/>
                <w:rFonts w:ascii="仿宋_GB2312" w:eastAsia="仿宋_GB2312" w:hint="eastAsia"/>
                <w:noProof/>
                <w:sz w:val="24"/>
                <w:szCs w:val="24"/>
              </w:rPr>
              <w:t>五、重点任务</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_Toc152691879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- 19 -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80" w:history="1">
            <w:r w:rsidRPr="008412E0">
              <w:rPr>
                <w:rStyle w:val="af0"/>
                <w:rFonts w:ascii="仿宋_GB2312" w:eastAsia="仿宋_GB2312" w:hint="eastAsia"/>
                <w:noProof/>
                <w:sz w:val="24"/>
                <w:szCs w:val="24"/>
              </w:rPr>
              <w:t>（一）筑牢自然资源安全标准底线</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_Toc152691880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- 19 -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81" w:history="1">
            <w:r w:rsidRPr="008412E0">
              <w:rPr>
                <w:rStyle w:val="af0"/>
                <w:rFonts w:ascii="仿宋_GB2312" w:eastAsia="仿宋_GB2312" w:hint="eastAsia"/>
                <w:noProof/>
                <w:sz w:val="24"/>
                <w:szCs w:val="24"/>
              </w:rPr>
              <w:t>（二）加强国土空间优化标准引领</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_Toc152691881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- 19 -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82" w:history="1">
            <w:r w:rsidRPr="008412E0">
              <w:rPr>
                <w:rStyle w:val="af0"/>
                <w:rFonts w:ascii="仿宋_GB2312" w:eastAsia="仿宋_GB2312" w:hint="eastAsia"/>
                <w:noProof/>
                <w:sz w:val="24"/>
                <w:szCs w:val="24"/>
              </w:rPr>
              <w:t>（三）提升节约集约绿色发展标准水平</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_Toc152691882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- 20 -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83" w:history="1">
            <w:r w:rsidRPr="008412E0">
              <w:rPr>
                <w:rStyle w:val="af0"/>
                <w:rFonts w:ascii="仿宋_GB2312" w:eastAsia="仿宋_GB2312" w:hint="eastAsia"/>
                <w:noProof/>
                <w:sz w:val="24"/>
                <w:szCs w:val="24"/>
              </w:rPr>
              <w:t>（四）完善自然资源资产权益标准保障</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_Toc152691883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- 21 -</w:t>
            </w:r>
            <w:r w:rsidRPr="008412E0">
              <w:rPr>
                <w:rFonts w:ascii="仿宋_GB2312" w:eastAsia="仿宋_GB2312" w:hint="eastAsia"/>
                <w:noProof/>
                <w:webHidden/>
                <w:sz w:val="24"/>
                <w:szCs w:val="24"/>
              </w:rPr>
              <w:fldChar w:fldCharType="end"/>
            </w:r>
          </w:hyperlink>
        </w:p>
        <w:p w:rsidR="007352FC" w:rsidRPr="008412E0" w:rsidRDefault="007352FC" w:rsidP="007352FC">
          <w:pPr>
            <w:pStyle w:val="20"/>
            <w:tabs>
              <w:tab w:val="right" w:leader="dot" w:pos="8834"/>
            </w:tabs>
            <w:spacing w:line="400" w:lineRule="exact"/>
            <w:ind w:firstLineChars="200" w:firstLine="420"/>
            <w:rPr>
              <w:rFonts w:ascii="仿宋_GB2312" w:eastAsia="仿宋_GB2312"/>
              <w:noProof/>
              <w:sz w:val="24"/>
              <w:szCs w:val="24"/>
            </w:rPr>
          </w:pPr>
          <w:hyperlink w:anchor="_Toc152691884" w:history="1">
            <w:r w:rsidRPr="008412E0">
              <w:rPr>
                <w:rStyle w:val="af0"/>
                <w:rFonts w:ascii="仿宋_GB2312" w:eastAsia="仿宋_GB2312" w:hint="eastAsia"/>
                <w:noProof/>
                <w:sz w:val="24"/>
                <w:szCs w:val="24"/>
              </w:rPr>
              <w:t>（五）加强自然资源标准信息化建设</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_Toc152691884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- 22 -</w:t>
            </w:r>
            <w:r w:rsidRPr="008412E0">
              <w:rPr>
                <w:rFonts w:ascii="仿宋_GB2312" w:eastAsia="仿宋_GB2312" w:hint="eastAsia"/>
                <w:noProof/>
                <w:webHidden/>
                <w:sz w:val="24"/>
                <w:szCs w:val="24"/>
              </w:rPr>
              <w:fldChar w:fldCharType="end"/>
            </w:r>
          </w:hyperlink>
        </w:p>
        <w:p w:rsidR="007352FC" w:rsidRDefault="007352FC" w:rsidP="008412E0">
          <w:pPr>
            <w:pStyle w:val="10"/>
            <w:tabs>
              <w:tab w:val="right" w:leader="dot" w:pos="8834"/>
            </w:tabs>
            <w:spacing w:line="400" w:lineRule="exact"/>
            <w:rPr>
              <w:rFonts w:asciiTheme="minorHAnsi" w:eastAsiaTheme="minorEastAsia" w:hAnsiTheme="minorHAnsi" w:cstheme="minorBidi"/>
              <w:noProof/>
            </w:rPr>
          </w:pPr>
          <w:hyperlink w:anchor="_Toc152691885" w:history="1">
            <w:r w:rsidRPr="008412E0">
              <w:rPr>
                <w:rStyle w:val="af0"/>
                <w:rFonts w:ascii="仿宋_GB2312" w:eastAsia="仿宋_GB2312" w:hint="eastAsia"/>
                <w:noProof/>
                <w:sz w:val="24"/>
                <w:szCs w:val="24"/>
              </w:rPr>
              <w:t>六、实施措施</w:t>
            </w:r>
            <w:r w:rsidRPr="008412E0">
              <w:rPr>
                <w:rFonts w:ascii="仿宋_GB2312" w:eastAsia="仿宋_GB2312" w:hint="eastAsia"/>
                <w:noProof/>
                <w:webHidden/>
                <w:sz w:val="24"/>
                <w:szCs w:val="24"/>
              </w:rPr>
              <w:tab/>
            </w:r>
            <w:r w:rsidRPr="008412E0">
              <w:rPr>
                <w:rFonts w:ascii="仿宋_GB2312" w:eastAsia="仿宋_GB2312" w:hint="eastAsia"/>
                <w:noProof/>
                <w:webHidden/>
                <w:sz w:val="24"/>
                <w:szCs w:val="24"/>
              </w:rPr>
              <w:fldChar w:fldCharType="begin"/>
            </w:r>
            <w:r w:rsidRPr="008412E0">
              <w:rPr>
                <w:rFonts w:ascii="仿宋_GB2312" w:eastAsia="仿宋_GB2312" w:hint="eastAsia"/>
                <w:noProof/>
                <w:webHidden/>
                <w:sz w:val="24"/>
                <w:szCs w:val="24"/>
              </w:rPr>
              <w:instrText xml:space="preserve"> PAGEREF _Toc152691885 \h </w:instrText>
            </w:r>
            <w:r w:rsidRPr="008412E0">
              <w:rPr>
                <w:rFonts w:ascii="仿宋_GB2312" w:eastAsia="仿宋_GB2312" w:hint="eastAsia"/>
                <w:noProof/>
                <w:webHidden/>
                <w:sz w:val="24"/>
                <w:szCs w:val="24"/>
              </w:rPr>
            </w:r>
            <w:r w:rsidRPr="008412E0">
              <w:rPr>
                <w:rFonts w:ascii="仿宋_GB2312" w:eastAsia="仿宋_GB2312" w:hint="eastAsia"/>
                <w:noProof/>
                <w:webHidden/>
                <w:sz w:val="24"/>
                <w:szCs w:val="24"/>
              </w:rPr>
              <w:fldChar w:fldCharType="separate"/>
            </w:r>
            <w:r w:rsidR="001216B7">
              <w:rPr>
                <w:rFonts w:ascii="仿宋_GB2312" w:eastAsia="仿宋_GB2312"/>
                <w:noProof/>
                <w:webHidden/>
                <w:sz w:val="24"/>
                <w:szCs w:val="24"/>
              </w:rPr>
              <w:t>- 22 -</w:t>
            </w:r>
            <w:r w:rsidRPr="008412E0">
              <w:rPr>
                <w:rFonts w:ascii="仿宋_GB2312" w:eastAsia="仿宋_GB2312" w:hint="eastAsia"/>
                <w:noProof/>
                <w:webHidden/>
                <w:sz w:val="24"/>
                <w:szCs w:val="24"/>
              </w:rPr>
              <w:fldChar w:fldCharType="end"/>
            </w:r>
          </w:hyperlink>
        </w:p>
        <w:p w:rsidR="00625A85" w:rsidRPr="00387843" w:rsidRDefault="007352FC">
          <w:pPr>
            <w:spacing w:line="400" w:lineRule="exact"/>
            <w:rPr>
              <w:rFonts w:ascii="仿宋_GB2312" w:eastAsia="仿宋_GB2312"/>
              <w:sz w:val="28"/>
              <w:szCs w:val="28"/>
            </w:rPr>
          </w:pPr>
          <w:r w:rsidRPr="00387843">
            <w:rPr>
              <w:rFonts w:ascii="仿宋_GB2312" w:eastAsia="仿宋_GB2312" w:hint="eastAsia"/>
              <w:sz w:val="28"/>
              <w:szCs w:val="28"/>
            </w:rPr>
            <w:fldChar w:fldCharType="end"/>
          </w:r>
        </w:p>
      </w:sdtContent>
    </w:sdt>
    <w:p w:rsidR="00625A85" w:rsidRDefault="00625A85">
      <w:pPr>
        <w:widowControl/>
        <w:jc w:val="left"/>
        <w:rPr>
          <w:rFonts w:ascii="方正小标宋简体" w:eastAsia="方正小标宋简体"/>
          <w:sz w:val="44"/>
          <w:szCs w:val="44"/>
        </w:rPr>
        <w:sectPr w:rsidR="00625A85">
          <w:footerReference w:type="default" r:id="rId11"/>
          <w:pgSz w:w="11906" w:h="16838"/>
          <w:pgMar w:top="1984" w:right="1531" w:bottom="1531" w:left="1531" w:header="851" w:footer="992" w:gutter="0"/>
          <w:pgNumType w:fmt="numberInDash"/>
          <w:cols w:space="0"/>
          <w:docGrid w:type="lines" w:linePitch="312"/>
        </w:sectPr>
      </w:pPr>
    </w:p>
    <w:p w:rsidR="00244453" w:rsidRDefault="009A1C1A" w:rsidP="00ED4CBD">
      <w:pPr>
        <w:widowControl/>
        <w:spacing w:line="600" w:lineRule="exact"/>
        <w:jc w:val="center"/>
        <w:rPr>
          <w:rFonts w:ascii="方正小标宋简体" w:eastAsia="方正小标宋简体"/>
          <w:sz w:val="44"/>
          <w:szCs w:val="44"/>
        </w:rPr>
      </w:pPr>
      <w:r>
        <w:rPr>
          <w:rFonts w:ascii="方正小标宋简体" w:eastAsia="方正小标宋简体" w:hint="eastAsia"/>
          <w:sz w:val="44"/>
          <w:szCs w:val="44"/>
        </w:rPr>
        <w:lastRenderedPageBreak/>
        <w:t>陕西省自然资源标准体系建设</w:t>
      </w:r>
      <w:bookmarkStart w:id="0" w:name="_Toc2015"/>
      <w:r w:rsidR="00244453">
        <w:rPr>
          <w:rFonts w:ascii="方正小标宋简体" w:eastAsia="方正小标宋简体" w:hint="eastAsia"/>
          <w:sz w:val="44"/>
          <w:szCs w:val="44"/>
        </w:rPr>
        <w:t>指南</w:t>
      </w:r>
      <w:bookmarkStart w:id="1" w:name="_Toc21377"/>
      <w:bookmarkStart w:id="2" w:name="_Toc27748"/>
      <w:bookmarkStart w:id="3" w:name="_Toc241"/>
    </w:p>
    <w:p w:rsidR="00625A85" w:rsidRDefault="00244453" w:rsidP="00ED4CBD">
      <w:pPr>
        <w:widowControl/>
        <w:spacing w:line="600" w:lineRule="exact"/>
        <w:jc w:val="center"/>
        <w:rPr>
          <w:rFonts w:ascii="方正小标宋简体" w:eastAsia="方正小标宋简体"/>
          <w:sz w:val="44"/>
          <w:szCs w:val="44"/>
        </w:rPr>
      </w:pPr>
      <w:r>
        <w:rPr>
          <w:rFonts w:ascii="方正小标宋简体" w:eastAsia="方正小标宋简体" w:hint="eastAsia"/>
          <w:sz w:val="44"/>
          <w:szCs w:val="44"/>
        </w:rPr>
        <w:t>（2023版</w:t>
      </w:r>
      <w:bookmarkEnd w:id="0"/>
      <w:bookmarkEnd w:id="1"/>
      <w:bookmarkEnd w:id="2"/>
      <w:bookmarkEnd w:id="3"/>
      <w:r>
        <w:rPr>
          <w:rFonts w:ascii="方正小标宋简体" w:eastAsia="方正小标宋简体" w:hint="eastAsia"/>
          <w:sz w:val="44"/>
          <w:szCs w:val="44"/>
        </w:rPr>
        <w:t>）</w:t>
      </w:r>
    </w:p>
    <w:p w:rsidR="00625A85" w:rsidRDefault="00625A85" w:rsidP="00ED4CBD">
      <w:pPr>
        <w:spacing w:line="600" w:lineRule="exact"/>
        <w:jc w:val="center"/>
        <w:rPr>
          <w:rFonts w:ascii="宋体" w:cs="宋体"/>
          <w:sz w:val="32"/>
          <w:szCs w:val="32"/>
        </w:rPr>
      </w:pPr>
    </w:p>
    <w:p w:rsidR="0044617B" w:rsidRPr="0044617B" w:rsidRDefault="0044617B" w:rsidP="0044617B">
      <w:pPr>
        <w:spacing w:line="600" w:lineRule="exact"/>
        <w:ind w:firstLineChars="200" w:firstLine="640"/>
      </w:pPr>
      <w:r>
        <w:rPr>
          <w:rFonts w:ascii="仿宋_GB2312" w:eastAsia="仿宋_GB2312" w:hAnsi="仿宋" w:cs="仿宋"/>
          <w:sz w:val="32"/>
          <w:szCs w:val="32"/>
          <w:shd w:val="clear" w:color="auto" w:fill="FFFFFF"/>
        </w:rPr>
        <w:t>为履行</w:t>
      </w:r>
      <w:r w:rsidRPr="0044617B">
        <w:rPr>
          <w:rFonts w:ascii="仿宋_GB2312" w:eastAsia="仿宋_GB2312" w:hAnsi="仿宋" w:cs="仿宋"/>
          <w:sz w:val="32"/>
          <w:szCs w:val="32"/>
          <w:shd w:val="clear" w:color="auto" w:fill="FFFFFF"/>
        </w:rPr>
        <w:t>统一行使全民所有自然资源资产所有者职责和统一行使所有国土空间用途管制和生态保护修复职责</w:t>
      </w:r>
      <w:r w:rsidRPr="0044617B">
        <w:rPr>
          <w:rFonts w:ascii="仿宋_GB2312" w:eastAsia="仿宋_GB2312" w:hAnsi="仿宋" w:cs="仿宋" w:hint="eastAsia"/>
          <w:sz w:val="32"/>
          <w:szCs w:val="32"/>
          <w:shd w:val="clear" w:color="auto" w:fill="FFFFFF"/>
        </w:rPr>
        <w:t>职责，</w:t>
      </w:r>
      <w:r>
        <w:rPr>
          <w:rFonts w:ascii="仿宋_GB2312" w:eastAsia="仿宋_GB2312" w:hAnsi="仿宋" w:cs="仿宋" w:hint="eastAsia"/>
          <w:sz w:val="32"/>
          <w:szCs w:val="32"/>
          <w:shd w:val="clear" w:color="auto" w:fill="FFFFFF"/>
        </w:rPr>
        <w:t>充分发挥自然资源领域支撑国民经济建设作用，加快建立陕西省自然资源标准体系，发挥标准对我省自然资源事业高质量发展的支撑和引领作用，制定本指南。</w:t>
      </w:r>
    </w:p>
    <w:p w:rsidR="00625A85" w:rsidRDefault="009A1C1A" w:rsidP="00942179">
      <w:pPr>
        <w:pStyle w:val="1"/>
        <w:spacing w:line="600" w:lineRule="exact"/>
        <w:ind w:firstLineChars="200" w:firstLine="643"/>
      </w:pPr>
      <w:bookmarkStart w:id="4" w:name="_Toc321"/>
      <w:bookmarkStart w:id="5" w:name="_Toc55487887"/>
      <w:bookmarkStart w:id="6" w:name="_Toc7568"/>
      <w:bookmarkStart w:id="7" w:name="_Toc10001"/>
      <w:bookmarkStart w:id="8" w:name="_Toc252"/>
      <w:bookmarkStart w:id="9" w:name="_Toc152691859"/>
      <w:bookmarkStart w:id="10" w:name="_Toc22849"/>
      <w:r>
        <w:rPr>
          <w:rFonts w:hint="eastAsia"/>
        </w:rPr>
        <w:t>一、</w:t>
      </w:r>
      <w:bookmarkEnd w:id="4"/>
      <w:r>
        <w:rPr>
          <w:rFonts w:hint="eastAsia"/>
        </w:rPr>
        <w:t>发展现状</w:t>
      </w:r>
      <w:bookmarkEnd w:id="5"/>
      <w:bookmarkEnd w:id="6"/>
      <w:bookmarkEnd w:id="7"/>
      <w:bookmarkEnd w:id="8"/>
      <w:bookmarkEnd w:id="9"/>
    </w:p>
    <w:p w:rsidR="00625A85" w:rsidRDefault="009A1C1A" w:rsidP="00942179">
      <w:pPr>
        <w:pStyle w:val="2"/>
        <w:spacing w:line="600" w:lineRule="exact"/>
        <w:ind w:firstLineChars="200" w:firstLine="643"/>
        <w:jc w:val="both"/>
        <w:rPr>
          <w:szCs w:val="32"/>
        </w:rPr>
      </w:pPr>
      <w:bookmarkStart w:id="11" w:name="_Toc55487888"/>
      <w:bookmarkStart w:id="12" w:name="_Toc14518"/>
      <w:bookmarkStart w:id="13" w:name="_Toc21767"/>
      <w:bookmarkStart w:id="14" w:name="_Toc32301"/>
      <w:bookmarkStart w:id="15" w:name="_Toc28287"/>
      <w:bookmarkStart w:id="16" w:name="_Toc152691860"/>
      <w:r>
        <w:rPr>
          <w:rFonts w:hint="eastAsia"/>
          <w:szCs w:val="32"/>
        </w:rPr>
        <w:t>（一）自然资源</w:t>
      </w:r>
      <w:bookmarkEnd w:id="11"/>
      <w:bookmarkEnd w:id="12"/>
      <w:bookmarkEnd w:id="13"/>
      <w:bookmarkEnd w:id="14"/>
      <w:bookmarkEnd w:id="15"/>
      <w:r w:rsidR="00393FCE">
        <w:rPr>
          <w:rFonts w:hint="eastAsia"/>
          <w:szCs w:val="32"/>
        </w:rPr>
        <w:t>概况</w:t>
      </w:r>
      <w:bookmarkEnd w:id="16"/>
    </w:p>
    <w:p w:rsidR="00625A85" w:rsidRDefault="009A1C1A" w:rsidP="00942179">
      <w:pPr>
        <w:spacing w:line="600" w:lineRule="exact"/>
        <w:ind w:firstLineChars="200" w:firstLine="643"/>
        <w:rPr>
          <w:rFonts w:ascii="仿宋_GB2312" w:eastAsia="仿宋_GB2312" w:hAnsi="仿宋" w:cs="仿宋"/>
          <w:b/>
          <w:bCs/>
          <w:sz w:val="32"/>
          <w:szCs w:val="32"/>
          <w:shd w:val="clear" w:color="auto" w:fill="FFFFFF"/>
        </w:rPr>
      </w:pPr>
      <w:bookmarkStart w:id="17" w:name="_Toc9438"/>
      <w:bookmarkStart w:id="18" w:name="_Toc55487889"/>
      <w:bookmarkStart w:id="19" w:name="_Toc30475"/>
      <w:bookmarkStart w:id="20" w:name="_Toc29673"/>
      <w:r>
        <w:rPr>
          <w:rFonts w:ascii="仿宋_GB2312" w:eastAsia="仿宋_GB2312" w:hAnsi="仿宋" w:cs="仿宋" w:hint="eastAsia"/>
          <w:b/>
          <w:bCs/>
          <w:sz w:val="32"/>
          <w:szCs w:val="32"/>
          <w:shd w:val="clear" w:color="auto" w:fill="FFFFFF"/>
        </w:rPr>
        <w:t>1.中国自然资源</w:t>
      </w:r>
      <w:bookmarkEnd w:id="17"/>
      <w:bookmarkEnd w:id="18"/>
      <w:bookmarkEnd w:id="19"/>
      <w:bookmarkEnd w:id="20"/>
      <w:r w:rsidR="00393FCE">
        <w:rPr>
          <w:rFonts w:ascii="仿宋_GB2312" w:eastAsia="仿宋_GB2312" w:hAnsi="仿宋" w:cs="仿宋" w:hint="eastAsia"/>
          <w:b/>
          <w:bCs/>
          <w:sz w:val="32"/>
          <w:szCs w:val="32"/>
          <w:shd w:val="clear" w:color="auto" w:fill="FFFFFF"/>
        </w:rPr>
        <w:t>概况</w:t>
      </w:r>
    </w:p>
    <w:p w:rsidR="00625A85" w:rsidRDefault="009A1C1A" w:rsidP="00942179">
      <w:pPr>
        <w:spacing w:line="600" w:lineRule="exact"/>
        <w:ind w:firstLineChars="200" w:firstLine="640"/>
        <w:rPr>
          <w:rFonts w:ascii="仿宋_GB2312" w:eastAsia="仿宋_GB2312" w:hAnsi="仿宋" w:cs="仿宋"/>
          <w:sz w:val="32"/>
          <w:szCs w:val="32"/>
          <w:shd w:val="clear" w:color="auto" w:fill="FFFFFF"/>
        </w:rPr>
      </w:pPr>
      <w:r>
        <w:rPr>
          <w:rFonts w:ascii="仿宋_GB2312" w:eastAsia="仿宋_GB2312" w:hAnsi="仿宋" w:cs="仿宋" w:hint="eastAsia"/>
          <w:sz w:val="32"/>
          <w:szCs w:val="32"/>
          <w:shd w:val="clear" w:color="auto" w:fill="FFFFFF"/>
        </w:rPr>
        <w:t>土地资源：</w:t>
      </w:r>
      <w:r w:rsidR="00393FCE">
        <w:rPr>
          <w:rFonts w:ascii="仿宋_GB2312" w:eastAsia="仿宋_GB2312" w:hAnsi="仿宋" w:cs="仿宋" w:hint="eastAsia"/>
          <w:sz w:val="32"/>
          <w:szCs w:val="32"/>
          <w:shd w:val="clear" w:color="auto" w:fill="FFFFFF"/>
        </w:rPr>
        <w:t>截至2022年末，</w:t>
      </w:r>
      <w:r>
        <w:rPr>
          <w:rFonts w:ascii="仿宋_GB2312" w:eastAsia="仿宋_GB2312" w:hAnsi="仿宋" w:cs="仿宋" w:hint="eastAsia"/>
          <w:sz w:val="32"/>
          <w:szCs w:val="32"/>
          <w:shd w:val="clear" w:color="auto" w:fill="FFFFFF"/>
        </w:rPr>
        <w:t>全国共有耕地12760.1万公顷、园地2012.8万公顷、林地28352.7万公顷、草地26427.2万公顷、湿地2357.3万公顷、城镇村及工矿用地 3596.7万公顷、交通运输用地1018.4万公顷、水域及水利设施用地3628.7万公顷。</w:t>
      </w:r>
    </w:p>
    <w:p w:rsidR="00625A85" w:rsidRDefault="009A1C1A" w:rsidP="00942179">
      <w:pPr>
        <w:spacing w:line="600" w:lineRule="exact"/>
        <w:ind w:firstLineChars="200" w:firstLine="640"/>
        <w:rPr>
          <w:rFonts w:ascii="仿宋_GB2312" w:eastAsia="仿宋_GB2312" w:hAnsi="仿宋" w:cs="仿宋"/>
          <w:sz w:val="32"/>
          <w:szCs w:val="32"/>
          <w:shd w:val="clear" w:color="auto" w:fill="FFFFFF"/>
        </w:rPr>
      </w:pPr>
      <w:r>
        <w:rPr>
          <w:rFonts w:ascii="仿宋_GB2312" w:eastAsia="仿宋_GB2312" w:hAnsi="仿宋" w:cs="仿宋" w:hint="eastAsia"/>
          <w:sz w:val="32"/>
          <w:szCs w:val="32"/>
          <w:shd w:val="clear" w:color="auto" w:fill="FFFFFF"/>
        </w:rPr>
        <w:t>矿产资源：</w:t>
      </w:r>
      <w:r w:rsidR="00393FCE">
        <w:rPr>
          <w:rFonts w:ascii="仿宋_GB2312" w:eastAsia="仿宋_GB2312" w:hAnsi="仿宋" w:cs="仿宋" w:hint="eastAsia"/>
          <w:sz w:val="32"/>
          <w:szCs w:val="32"/>
          <w:shd w:val="clear" w:color="auto" w:fill="FFFFFF"/>
        </w:rPr>
        <w:t>截至2021年末，</w:t>
      </w:r>
      <w:r>
        <w:rPr>
          <w:rFonts w:ascii="仿宋_GB2312" w:eastAsia="仿宋_GB2312" w:hAnsi="仿宋" w:cs="仿宋" w:hint="eastAsia"/>
          <w:sz w:val="32"/>
          <w:szCs w:val="32"/>
          <w:shd w:val="clear" w:color="auto" w:fill="FFFFFF"/>
        </w:rPr>
        <w:t>全国已发现173种矿产。其中，能源矿产13 种，金属矿产59种，非金属矿产95种，水气矿产6种。</w:t>
      </w:r>
    </w:p>
    <w:p w:rsidR="00625A85" w:rsidRDefault="009A1C1A" w:rsidP="00942179">
      <w:pPr>
        <w:spacing w:line="600" w:lineRule="exact"/>
        <w:ind w:firstLineChars="200" w:firstLine="640"/>
        <w:rPr>
          <w:rFonts w:ascii="仿宋_GB2312" w:eastAsia="仿宋_GB2312" w:hAnsi="仿宋" w:cs="仿宋"/>
          <w:sz w:val="32"/>
          <w:szCs w:val="32"/>
          <w:shd w:val="clear" w:color="auto" w:fill="FFFFFF"/>
        </w:rPr>
      </w:pPr>
      <w:r>
        <w:rPr>
          <w:rFonts w:ascii="仿宋_GB2312" w:eastAsia="仿宋_GB2312" w:hAnsi="仿宋" w:cs="仿宋" w:hint="eastAsia"/>
          <w:sz w:val="32"/>
          <w:szCs w:val="32"/>
          <w:shd w:val="clear" w:color="auto" w:fill="FFFFFF"/>
        </w:rPr>
        <w:t>森林资源：</w:t>
      </w:r>
      <w:r w:rsidR="00393FCE">
        <w:rPr>
          <w:rFonts w:ascii="仿宋_GB2312" w:eastAsia="仿宋_GB2312" w:hAnsi="仿宋" w:cs="仿宋" w:hint="eastAsia"/>
          <w:sz w:val="32"/>
          <w:szCs w:val="32"/>
          <w:shd w:val="clear" w:color="auto" w:fill="FFFFFF"/>
        </w:rPr>
        <w:t>截至2022年末，</w:t>
      </w:r>
      <w:r>
        <w:rPr>
          <w:rFonts w:ascii="仿宋_GB2312" w:eastAsia="仿宋_GB2312" w:hAnsi="仿宋" w:cs="仿宋" w:hint="eastAsia"/>
          <w:sz w:val="32"/>
          <w:szCs w:val="32"/>
          <w:shd w:val="clear" w:color="auto" w:fill="FFFFFF"/>
        </w:rPr>
        <w:t>全国共有林地28352.7万公顷。其中，乔木林地 19675.2万公顷，竹林地 699.1万公顷，灌木林地5841.3万公顷，其他林地2137.1万公顷。</w:t>
      </w:r>
    </w:p>
    <w:p w:rsidR="00625A85" w:rsidRDefault="009A1C1A" w:rsidP="00942179">
      <w:pPr>
        <w:spacing w:line="600" w:lineRule="exact"/>
        <w:ind w:firstLineChars="200" w:firstLine="640"/>
        <w:rPr>
          <w:rFonts w:ascii="仿宋_GB2312" w:eastAsia="仿宋_GB2312" w:hAnsi="仿宋" w:cs="仿宋"/>
          <w:sz w:val="32"/>
          <w:szCs w:val="32"/>
          <w:shd w:val="clear" w:color="auto" w:fill="FFFFFF"/>
        </w:rPr>
      </w:pPr>
      <w:r>
        <w:rPr>
          <w:rFonts w:ascii="仿宋_GB2312" w:eastAsia="仿宋_GB2312" w:hAnsi="仿宋" w:cs="仿宋" w:hint="eastAsia"/>
          <w:sz w:val="32"/>
          <w:szCs w:val="32"/>
          <w:shd w:val="clear" w:color="auto" w:fill="FFFFFF"/>
        </w:rPr>
        <w:lastRenderedPageBreak/>
        <w:t>草原资源：</w:t>
      </w:r>
      <w:r w:rsidR="00393FCE">
        <w:rPr>
          <w:rFonts w:ascii="仿宋_GB2312" w:eastAsia="仿宋_GB2312" w:hAnsi="仿宋" w:cs="仿宋" w:hint="eastAsia"/>
          <w:sz w:val="32"/>
          <w:szCs w:val="32"/>
          <w:shd w:val="clear" w:color="auto" w:fill="FFFFFF"/>
        </w:rPr>
        <w:t>截至2022年末，</w:t>
      </w:r>
      <w:r>
        <w:rPr>
          <w:rFonts w:ascii="仿宋_GB2312" w:eastAsia="仿宋_GB2312" w:hAnsi="仿宋" w:cs="仿宋" w:hint="eastAsia"/>
          <w:sz w:val="32"/>
          <w:szCs w:val="32"/>
          <w:shd w:val="clear" w:color="auto" w:fill="FFFFFF"/>
        </w:rPr>
        <w:t>全国共有草地26427.2万公顷。其中，天然牧草地21329.4万公顷，人工牧草地58.8万公顷，其他草地5039.1万公顷。</w:t>
      </w:r>
    </w:p>
    <w:p w:rsidR="00625A85" w:rsidRDefault="009A1C1A" w:rsidP="00942179">
      <w:pPr>
        <w:spacing w:line="600" w:lineRule="exact"/>
        <w:ind w:firstLineChars="200" w:firstLine="640"/>
        <w:rPr>
          <w:rFonts w:ascii="仿宋_GB2312" w:eastAsia="仿宋_GB2312" w:hAnsi="仿宋" w:cs="仿宋"/>
          <w:sz w:val="32"/>
          <w:szCs w:val="32"/>
          <w:shd w:val="clear" w:color="auto" w:fill="FFFFFF"/>
        </w:rPr>
      </w:pPr>
      <w:r>
        <w:rPr>
          <w:rFonts w:ascii="仿宋_GB2312" w:eastAsia="仿宋_GB2312" w:hAnsi="仿宋" w:cs="仿宋" w:hint="eastAsia"/>
          <w:sz w:val="32"/>
          <w:szCs w:val="32"/>
          <w:shd w:val="clear" w:color="auto" w:fill="FFFFFF"/>
        </w:rPr>
        <w:t>湿地资源：</w:t>
      </w:r>
      <w:r w:rsidR="00393FCE">
        <w:rPr>
          <w:rFonts w:ascii="仿宋_GB2312" w:eastAsia="仿宋_GB2312" w:hAnsi="仿宋" w:cs="仿宋" w:hint="eastAsia"/>
          <w:sz w:val="32"/>
          <w:szCs w:val="32"/>
          <w:shd w:val="clear" w:color="auto" w:fill="FFFFFF"/>
        </w:rPr>
        <w:t>截至2022年末，</w:t>
      </w:r>
      <w:r>
        <w:rPr>
          <w:rFonts w:ascii="仿宋_GB2312" w:eastAsia="仿宋_GB2312" w:hAnsi="仿宋" w:cs="仿宋" w:hint="eastAsia"/>
          <w:sz w:val="32"/>
          <w:szCs w:val="32"/>
          <w:shd w:val="clear" w:color="auto" w:fill="FFFFFF"/>
        </w:rPr>
        <w:t>全国共有湿地2357.3万公顷。其中，红树林地2.9万公顷，森林沼泽220.7万公顷，灌丛沼泽75.4万公顷，沼泽草地1112.9万公顷，沿海滩涂149.9万公顷，内陆滩涂602.4万公顷，沼泽地193.2万公顷。</w:t>
      </w:r>
    </w:p>
    <w:p w:rsidR="00625A85" w:rsidRDefault="009A1C1A" w:rsidP="00942179">
      <w:pPr>
        <w:spacing w:line="600" w:lineRule="exact"/>
        <w:ind w:firstLineChars="200" w:firstLine="640"/>
        <w:rPr>
          <w:rFonts w:ascii="仿宋_GB2312" w:eastAsia="仿宋_GB2312" w:hAnsi="仿宋" w:cs="仿宋"/>
          <w:sz w:val="32"/>
          <w:szCs w:val="32"/>
          <w:shd w:val="clear" w:color="auto" w:fill="FFFFFF"/>
        </w:rPr>
      </w:pPr>
      <w:r>
        <w:rPr>
          <w:rFonts w:ascii="仿宋_GB2312" w:eastAsia="仿宋_GB2312" w:hAnsi="仿宋" w:cs="仿宋" w:hint="eastAsia"/>
          <w:sz w:val="32"/>
          <w:szCs w:val="32"/>
          <w:shd w:val="clear" w:color="auto" w:fill="FFFFFF"/>
        </w:rPr>
        <w:t>水资源：</w:t>
      </w:r>
      <w:r w:rsidR="00393FCE">
        <w:rPr>
          <w:rFonts w:ascii="仿宋_GB2312" w:eastAsia="仿宋_GB2312" w:hAnsi="仿宋" w:cs="仿宋" w:hint="eastAsia"/>
          <w:sz w:val="32"/>
          <w:szCs w:val="32"/>
          <w:shd w:val="clear" w:color="auto" w:fill="FFFFFF"/>
        </w:rPr>
        <w:t>截至2021年末，</w:t>
      </w:r>
      <w:r>
        <w:rPr>
          <w:rFonts w:ascii="仿宋_GB2312" w:eastAsia="仿宋_GB2312" w:hAnsi="仿宋" w:cs="仿宋" w:hint="eastAsia"/>
          <w:sz w:val="32"/>
          <w:szCs w:val="32"/>
          <w:shd w:val="clear" w:color="auto" w:fill="FFFFFF"/>
        </w:rPr>
        <w:t>全国水资源总量为29638.2亿立方米，其中，地表水资源量 28310.5亿立方米，地下水资源量8195.7亿立方米，地表水与地下水资源重复量为6868.0亿立方米。</w:t>
      </w:r>
    </w:p>
    <w:p w:rsidR="00625A85" w:rsidRDefault="009A1C1A" w:rsidP="00184CDF">
      <w:pPr>
        <w:spacing w:line="600" w:lineRule="exact"/>
        <w:ind w:firstLineChars="200" w:firstLine="640"/>
        <w:rPr>
          <w:rFonts w:ascii="仿宋_GB2312" w:eastAsia="仿宋_GB2312" w:hAnsi="仿宋" w:cs="仿宋"/>
          <w:sz w:val="32"/>
          <w:szCs w:val="32"/>
          <w:shd w:val="clear" w:color="auto" w:fill="FFFFFF"/>
        </w:rPr>
      </w:pPr>
      <w:r>
        <w:rPr>
          <w:rFonts w:ascii="仿宋_GB2312" w:eastAsia="仿宋_GB2312" w:hAnsi="仿宋" w:cs="仿宋" w:hint="eastAsia"/>
          <w:sz w:val="32"/>
          <w:szCs w:val="32"/>
          <w:shd w:val="clear" w:color="auto" w:fill="FFFFFF"/>
        </w:rPr>
        <w:t>海洋资源：我国海岸线长度约3.2万公里。其中，大陆海岸线长1.8万多公里，岛屿岸线长1.4万多公里。我国共有海岛11000 余个，海岛总面</w:t>
      </w:r>
      <w:bookmarkStart w:id="21" w:name="_GoBack"/>
      <w:bookmarkEnd w:id="21"/>
      <w:r>
        <w:rPr>
          <w:rFonts w:ascii="仿宋_GB2312" w:eastAsia="仿宋_GB2312" w:hAnsi="仿宋" w:cs="仿宋" w:hint="eastAsia"/>
          <w:sz w:val="32"/>
          <w:szCs w:val="32"/>
          <w:shd w:val="clear" w:color="auto" w:fill="FFFFFF"/>
        </w:rPr>
        <w:t>积约占我国陆地面积的0.8%。拥有海洋生物2万多种。</w:t>
      </w:r>
    </w:p>
    <w:p w:rsidR="00393FCE" w:rsidRPr="00380A4E" w:rsidRDefault="00393FCE" w:rsidP="00184CDF">
      <w:pPr>
        <w:spacing w:line="600" w:lineRule="exact"/>
        <w:ind w:firstLineChars="200" w:firstLine="560"/>
        <w:rPr>
          <w:rFonts w:ascii="楷体_GB2312" w:eastAsia="楷体_GB2312" w:hAnsi="仿宋" w:cs="仿宋"/>
          <w:sz w:val="28"/>
          <w:szCs w:val="28"/>
          <w:shd w:val="clear" w:color="auto" w:fill="FFFFFF"/>
        </w:rPr>
      </w:pPr>
      <w:r w:rsidRPr="00380A4E">
        <w:rPr>
          <w:rFonts w:ascii="楷体_GB2312" w:eastAsia="楷体_GB2312" w:hAnsi="仿宋" w:cs="仿宋" w:hint="eastAsia"/>
          <w:sz w:val="28"/>
          <w:szCs w:val="28"/>
          <w:shd w:val="clear" w:color="auto" w:fill="FFFFFF"/>
        </w:rPr>
        <w:t>注：以上数据来源2022中国自然资源统计公报。矿产资源、海洋资源</w:t>
      </w:r>
      <w:r w:rsidR="00380A4E" w:rsidRPr="00380A4E">
        <w:rPr>
          <w:rFonts w:ascii="楷体_GB2312" w:eastAsia="楷体_GB2312" w:hAnsi="仿宋" w:cs="仿宋" w:hint="eastAsia"/>
          <w:sz w:val="28"/>
          <w:szCs w:val="28"/>
          <w:shd w:val="clear" w:color="auto" w:fill="FFFFFF"/>
        </w:rPr>
        <w:t>、</w:t>
      </w:r>
      <w:r w:rsidRPr="00380A4E">
        <w:rPr>
          <w:rFonts w:ascii="楷体_GB2312" w:eastAsia="楷体_GB2312" w:hAnsi="仿宋" w:cs="仿宋" w:hint="eastAsia"/>
          <w:sz w:val="28"/>
          <w:szCs w:val="28"/>
          <w:shd w:val="clear" w:color="auto" w:fill="FFFFFF"/>
        </w:rPr>
        <w:t>水资源三部分数据采用2021年数据，实行隔年发布</w:t>
      </w:r>
      <w:r w:rsidR="00380A4E" w:rsidRPr="00380A4E">
        <w:rPr>
          <w:rFonts w:ascii="楷体_GB2312" w:eastAsia="楷体_GB2312" w:hAnsi="仿宋" w:cs="仿宋" w:hint="eastAsia"/>
          <w:sz w:val="28"/>
          <w:szCs w:val="28"/>
          <w:shd w:val="clear" w:color="auto" w:fill="FFFFFF"/>
        </w:rPr>
        <w:t>。</w:t>
      </w:r>
    </w:p>
    <w:p w:rsidR="00625A85" w:rsidRDefault="009A1C1A" w:rsidP="00184CDF">
      <w:pPr>
        <w:spacing w:line="600" w:lineRule="exact"/>
        <w:ind w:firstLineChars="200" w:firstLine="643"/>
        <w:rPr>
          <w:rFonts w:ascii="仿宋_GB2312" w:eastAsia="仿宋_GB2312" w:hAnsi="仿宋" w:cs="仿宋"/>
          <w:b/>
          <w:bCs/>
          <w:sz w:val="32"/>
          <w:szCs w:val="32"/>
          <w:shd w:val="clear" w:color="auto" w:fill="FFFFFF"/>
        </w:rPr>
      </w:pPr>
      <w:bookmarkStart w:id="22" w:name="_Toc55487890"/>
      <w:bookmarkStart w:id="23" w:name="_Toc15705"/>
      <w:bookmarkStart w:id="24" w:name="_Toc12623"/>
      <w:bookmarkStart w:id="25" w:name="_Toc27099"/>
      <w:r>
        <w:rPr>
          <w:rFonts w:ascii="仿宋_GB2312" w:eastAsia="仿宋_GB2312" w:hAnsi="仿宋" w:cs="仿宋" w:hint="eastAsia"/>
          <w:b/>
          <w:bCs/>
          <w:sz w:val="32"/>
          <w:szCs w:val="32"/>
          <w:shd w:val="clear" w:color="auto" w:fill="FFFFFF"/>
        </w:rPr>
        <w:t>2.陕西省自然资源</w:t>
      </w:r>
      <w:bookmarkEnd w:id="22"/>
      <w:bookmarkEnd w:id="23"/>
      <w:bookmarkEnd w:id="24"/>
      <w:bookmarkEnd w:id="25"/>
      <w:r w:rsidR="00380A4E">
        <w:rPr>
          <w:rFonts w:ascii="仿宋_GB2312" w:eastAsia="仿宋_GB2312" w:hAnsi="仿宋" w:cs="仿宋" w:hint="eastAsia"/>
          <w:b/>
          <w:bCs/>
          <w:sz w:val="32"/>
          <w:szCs w:val="32"/>
          <w:shd w:val="clear" w:color="auto" w:fill="FFFFFF"/>
        </w:rPr>
        <w:t>概况</w:t>
      </w:r>
    </w:p>
    <w:p w:rsidR="00625A85" w:rsidRDefault="009A1C1A" w:rsidP="00184CDF">
      <w:pPr>
        <w:spacing w:line="600" w:lineRule="exact"/>
        <w:ind w:firstLineChars="200" w:firstLine="640"/>
        <w:rPr>
          <w:rFonts w:ascii="仿宋_GB2312" w:eastAsia="仿宋_GB2312"/>
          <w:sz w:val="32"/>
          <w:szCs w:val="32"/>
        </w:rPr>
      </w:pPr>
      <w:r>
        <w:rPr>
          <w:rFonts w:ascii="仿宋_GB2312" w:eastAsia="仿宋_GB2312" w:hint="eastAsia"/>
          <w:sz w:val="32"/>
          <w:szCs w:val="32"/>
        </w:rPr>
        <w:t>土地资源：耕地298.93万公顷、园地114.89万公顷、林地1245.33万公顷、草地219.20万公顷、湿地4.74万公顷、城镇村及工矿用地93.66万公顷、交通运输用地31.72万公顷、水域及水利设施用地28.16万公顷。</w:t>
      </w:r>
    </w:p>
    <w:p w:rsidR="00625A85" w:rsidRDefault="009A1C1A" w:rsidP="00184CDF">
      <w:pPr>
        <w:spacing w:line="600" w:lineRule="exact"/>
        <w:ind w:firstLineChars="200" w:firstLine="640"/>
        <w:rPr>
          <w:rFonts w:ascii="仿宋_GB2312" w:eastAsia="仿宋_GB2312"/>
          <w:sz w:val="32"/>
          <w:szCs w:val="32"/>
        </w:rPr>
      </w:pPr>
      <w:r>
        <w:rPr>
          <w:rFonts w:ascii="仿宋_GB2312" w:eastAsia="仿宋_GB2312" w:hint="eastAsia"/>
          <w:sz w:val="32"/>
          <w:szCs w:val="32"/>
        </w:rPr>
        <w:lastRenderedPageBreak/>
        <w:t>矿产资源：全省已发现各类矿产</w:t>
      </w:r>
      <w:r>
        <w:rPr>
          <w:rFonts w:ascii="仿宋_GB2312" w:eastAsia="仿宋_GB2312"/>
          <w:sz w:val="32"/>
          <w:szCs w:val="32"/>
        </w:rPr>
        <w:t>140</w:t>
      </w:r>
      <w:r>
        <w:rPr>
          <w:rFonts w:ascii="仿宋_GB2312" w:eastAsia="仿宋_GB2312" w:hint="eastAsia"/>
          <w:sz w:val="32"/>
          <w:szCs w:val="32"/>
        </w:rPr>
        <w:t>种（含亚矿种），其中有查明资源储量的93种，尚未查明资源储量的4</w:t>
      </w:r>
      <w:r>
        <w:rPr>
          <w:rFonts w:ascii="仿宋_GB2312" w:eastAsia="仿宋_GB2312"/>
          <w:sz w:val="32"/>
          <w:szCs w:val="32"/>
        </w:rPr>
        <w:t>7</w:t>
      </w:r>
      <w:r>
        <w:rPr>
          <w:rFonts w:ascii="仿宋_GB2312" w:eastAsia="仿宋_GB2312" w:hint="eastAsia"/>
          <w:sz w:val="32"/>
          <w:szCs w:val="32"/>
        </w:rPr>
        <w:t>种。</w:t>
      </w:r>
    </w:p>
    <w:p w:rsidR="00625A85" w:rsidRDefault="009A1C1A" w:rsidP="00184CDF">
      <w:pPr>
        <w:spacing w:line="600" w:lineRule="exact"/>
        <w:ind w:firstLineChars="200" w:firstLine="640"/>
        <w:rPr>
          <w:rFonts w:ascii="仿宋_GB2312" w:eastAsia="仿宋_GB2312"/>
          <w:sz w:val="32"/>
          <w:szCs w:val="32"/>
        </w:rPr>
      </w:pPr>
      <w:r>
        <w:rPr>
          <w:rFonts w:ascii="仿宋_GB2312" w:eastAsia="仿宋_GB2312" w:hint="eastAsia"/>
          <w:sz w:val="32"/>
          <w:szCs w:val="32"/>
        </w:rPr>
        <w:t>森林资源：全省共有林地1247.60万公顷。其中，乔木林地935.66万公顷，竹林地0.68万公顷，灌木林地185.15万公顷，其他林地126.11万公顷。</w:t>
      </w:r>
    </w:p>
    <w:p w:rsidR="00625A85" w:rsidRDefault="009A1C1A" w:rsidP="00184CDF">
      <w:pPr>
        <w:spacing w:line="600" w:lineRule="exact"/>
        <w:ind w:firstLineChars="200" w:firstLine="640"/>
        <w:rPr>
          <w:rFonts w:ascii="仿宋_GB2312" w:eastAsia="仿宋_GB2312"/>
          <w:sz w:val="32"/>
          <w:szCs w:val="32"/>
        </w:rPr>
      </w:pPr>
      <w:r>
        <w:rPr>
          <w:rFonts w:ascii="仿宋_GB2312" w:eastAsia="仿宋_GB2312" w:hint="eastAsia"/>
          <w:sz w:val="32"/>
          <w:szCs w:val="32"/>
        </w:rPr>
        <w:t>草原资源：全省共有草地221.03万公顷。其中，天然牧草地149.21万公顷，人工牧草地1.51万公顷，其他草地70.31万公顷。</w:t>
      </w:r>
    </w:p>
    <w:p w:rsidR="00625A85" w:rsidRDefault="009A1C1A" w:rsidP="00184CDF">
      <w:pPr>
        <w:pStyle w:val="a0"/>
        <w:ind w:firstLine="640"/>
      </w:pPr>
      <w:r>
        <w:rPr>
          <w:rFonts w:ascii="仿宋_GB2312" w:eastAsia="仿宋_GB2312" w:hint="eastAsia"/>
          <w:sz w:val="32"/>
          <w:szCs w:val="32"/>
        </w:rPr>
        <w:t>湿地资源：全省共有湿地4.87万公顷。其中，灌丛沼泽0.03万公顷，沼泽草地0.03万公顷，内陆滩涂4.61万公顷，沼泽地0.20万公顷。</w:t>
      </w:r>
    </w:p>
    <w:p w:rsidR="00625A85" w:rsidRDefault="009A1C1A" w:rsidP="00184CDF">
      <w:pPr>
        <w:spacing w:line="600" w:lineRule="exact"/>
        <w:ind w:firstLineChars="200" w:firstLine="640"/>
        <w:rPr>
          <w:rFonts w:ascii="仿宋_GB2312" w:eastAsia="仿宋_GB2312"/>
          <w:sz w:val="32"/>
          <w:szCs w:val="32"/>
        </w:rPr>
      </w:pPr>
      <w:r>
        <w:rPr>
          <w:rFonts w:ascii="仿宋_GB2312" w:eastAsia="仿宋_GB2312" w:hint="eastAsia"/>
          <w:sz w:val="32"/>
          <w:szCs w:val="32"/>
        </w:rPr>
        <w:t>水资源：全省水资源总量852.49亿立方米，其中地表水资源量810.95亿立方米，地下水资源量200.02亿立方米，地下水资源与地表水资源重复计算量158.48亿立方米。</w:t>
      </w:r>
    </w:p>
    <w:p w:rsidR="00380A4E" w:rsidRPr="00380A4E" w:rsidRDefault="00380A4E" w:rsidP="00184CDF">
      <w:pPr>
        <w:spacing w:line="600" w:lineRule="exact"/>
        <w:ind w:firstLineChars="200" w:firstLine="560"/>
      </w:pPr>
      <w:r w:rsidRPr="00380A4E">
        <w:rPr>
          <w:rFonts w:ascii="楷体_GB2312" w:eastAsia="楷体_GB2312" w:hAnsi="仿宋" w:cs="仿宋" w:hint="eastAsia"/>
          <w:sz w:val="28"/>
          <w:szCs w:val="28"/>
          <w:shd w:val="clear" w:color="auto" w:fill="FFFFFF"/>
        </w:rPr>
        <w:t>注：以上数据来源2022</w:t>
      </w:r>
      <w:r>
        <w:rPr>
          <w:rFonts w:ascii="楷体_GB2312" w:eastAsia="楷体_GB2312" w:hAnsi="仿宋" w:cs="仿宋" w:hint="eastAsia"/>
          <w:sz w:val="28"/>
          <w:szCs w:val="28"/>
          <w:shd w:val="clear" w:color="auto" w:fill="FFFFFF"/>
        </w:rPr>
        <w:t>陕西</w:t>
      </w:r>
      <w:r w:rsidRPr="00380A4E">
        <w:rPr>
          <w:rFonts w:ascii="楷体_GB2312" w:eastAsia="楷体_GB2312" w:hAnsi="仿宋" w:cs="仿宋" w:hint="eastAsia"/>
          <w:sz w:val="28"/>
          <w:szCs w:val="28"/>
          <w:shd w:val="clear" w:color="auto" w:fill="FFFFFF"/>
        </w:rPr>
        <w:t>自然资源统计公报。矿产资源、海洋资源、水资源三部分数据采用2021年数据</w:t>
      </w:r>
      <w:r w:rsidR="00AC305C">
        <w:rPr>
          <w:rFonts w:ascii="楷体_GB2312" w:eastAsia="楷体_GB2312" w:hAnsi="仿宋" w:cs="仿宋" w:hint="eastAsia"/>
          <w:sz w:val="28"/>
          <w:szCs w:val="28"/>
          <w:shd w:val="clear" w:color="auto" w:fill="FFFFFF"/>
        </w:rPr>
        <w:t>，本省为内陆省不涉及海洋资源</w:t>
      </w:r>
      <w:r w:rsidRPr="00380A4E">
        <w:rPr>
          <w:rFonts w:ascii="楷体_GB2312" w:eastAsia="楷体_GB2312" w:hAnsi="仿宋" w:cs="仿宋" w:hint="eastAsia"/>
          <w:sz w:val="28"/>
          <w:szCs w:val="28"/>
          <w:shd w:val="clear" w:color="auto" w:fill="FFFFFF"/>
        </w:rPr>
        <w:t>。</w:t>
      </w:r>
      <w:r>
        <w:rPr>
          <w:rFonts w:ascii="楷体_GB2312" w:eastAsia="楷体_GB2312" w:hAnsi="仿宋" w:cs="仿宋" w:hint="eastAsia"/>
          <w:sz w:val="28"/>
          <w:szCs w:val="28"/>
          <w:shd w:val="clear" w:color="auto" w:fill="FFFFFF"/>
        </w:rPr>
        <w:t>部分资源的个别数据因未脱密尚未发布。</w:t>
      </w:r>
    </w:p>
    <w:p w:rsidR="00025C5A" w:rsidRDefault="00025C5A" w:rsidP="00184CDF">
      <w:pPr>
        <w:pStyle w:val="2"/>
        <w:spacing w:line="600" w:lineRule="exact"/>
        <w:ind w:firstLineChars="200" w:firstLine="643"/>
        <w:jc w:val="both"/>
      </w:pPr>
      <w:bookmarkStart w:id="26" w:name="_Toc152691861"/>
      <w:bookmarkStart w:id="27" w:name="_Toc29953"/>
      <w:bookmarkStart w:id="28" w:name="_Toc18786"/>
      <w:bookmarkStart w:id="29" w:name="_Toc7110"/>
      <w:bookmarkStart w:id="30" w:name="_Toc55487891"/>
      <w:bookmarkStart w:id="31" w:name="_Toc31591"/>
      <w:r>
        <w:rPr>
          <w:rFonts w:hint="eastAsia"/>
        </w:rPr>
        <w:t>（二）陕西省自然资源工作现状</w:t>
      </w:r>
      <w:bookmarkEnd w:id="26"/>
    </w:p>
    <w:p w:rsidR="00306694" w:rsidRPr="00306694" w:rsidRDefault="00306694" w:rsidP="00184CDF">
      <w:pPr>
        <w:pStyle w:val="a0"/>
        <w:ind w:firstLine="640"/>
        <w:rPr>
          <w:rFonts w:ascii="仿宋_GB2312" w:eastAsia="仿宋_GB2312"/>
          <w:sz w:val="32"/>
          <w:szCs w:val="32"/>
        </w:rPr>
      </w:pPr>
      <w:r>
        <w:rPr>
          <w:rFonts w:ascii="仿宋_GB2312" w:eastAsia="仿宋_GB2312" w:hint="eastAsia"/>
          <w:sz w:val="32"/>
          <w:szCs w:val="32"/>
        </w:rPr>
        <w:t>陕西</w:t>
      </w:r>
      <w:r w:rsidRPr="00306694">
        <w:rPr>
          <w:rFonts w:ascii="仿宋_GB2312" w:eastAsia="仿宋_GB2312" w:hint="eastAsia"/>
          <w:sz w:val="32"/>
          <w:szCs w:val="32"/>
        </w:rPr>
        <w:t>省自然资源</w:t>
      </w:r>
      <w:r>
        <w:rPr>
          <w:rFonts w:ascii="仿宋_GB2312" w:eastAsia="仿宋_GB2312" w:hint="eastAsia"/>
          <w:sz w:val="32"/>
          <w:szCs w:val="32"/>
        </w:rPr>
        <w:t>工作</w:t>
      </w:r>
      <w:r w:rsidRPr="00306694">
        <w:rPr>
          <w:rFonts w:ascii="仿宋_GB2312" w:eastAsia="仿宋_GB2312" w:hint="eastAsia"/>
          <w:sz w:val="32"/>
          <w:szCs w:val="32"/>
        </w:rPr>
        <w:t>主要</w:t>
      </w:r>
      <w:r>
        <w:rPr>
          <w:rFonts w:ascii="仿宋_GB2312" w:eastAsia="仿宋_GB2312" w:hint="eastAsia"/>
          <w:sz w:val="32"/>
          <w:szCs w:val="32"/>
        </w:rPr>
        <w:t>为</w:t>
      </w:r>
      <w:r w:rsidRPr="00306694">
        <w:rPr>
          <w:rFonts w:ascii="仿宋_GB2312" w:eastAsia="仿宋_GB2312" w:hint="eastAsia"/>
          <w:sz w:val="32"/>
          <w:szCs w:val="32"/>
        </w:rPr>
        <w:t>落实统一行使全民所有自然资源资产所有者职责，统一行使所有国土空间用途管制和生态保护修复职责，发挥国土空间规划的管控作用，为保护和合理开发利用自然资源提供科学指引。进一步加强自然资源的保护和合理开</w:t>
      </w:r>
      <w:r w:rsidRPr="00306694">
        <w:rPr>
          <w:rFonts w:ascii="仿宋_GB2312" w:eastAsia="仿宋_GB2312" w:hint="eastAsia"/>
          <w:sz w:val="32"/>
          <w:szCs w:val="32"/>
        </w:rPr>
        <w:lastRenderedPageBreak/>
        <w:t>发利用，建立健全源头保护和全过程修复治理相结合的工作机制，实现整体保护、系统修复、综合治理。创新激励约束并举的制度措施，推进自然资源节约集约利用。强化自然资源管理规则、标准、制度的约束性作用，推进自然资源确权登记和评估的高效</w:t>
      </w:r>
      <w:r>
        <w:rPr>
          <w:rFonts w:ascii="仿宋_GB2312" w:eastAsia="仿宋_GB2312" w:hint="eastAsia"/>
          <w:sz w:val="32"/>
          <w:szCs w:val="32"/>
        </w:rPr>
        <w:t>性</w:t>
      </w:r>
      <w:r w:rsidRPr="00306694">
        <w:rPr>
          <w:rFonts w:ascii="仿宋_GB2312" w:eastAsia="仿宋_GB2312" w:hint="eastAsia"/>
          <w:sz w:val="32"/>
          <w:szCs w:val="32"/>
        </w:rPr>
        <w:t>。</w:t>
      </w:r>
      <w:r>
        <w:rPr>
          <w:rFonts w:ascii="仿宋_GB2312" w:eastAsia="仿宋_GB2312" w:hint="eastAsia"/>
          <w:sz w:val="32"/>
          <w:szCs w:val="32"/>
        </w:rPr>
        <w:t>主要工作方面包括：</w:t>
      </w:r>
      <w:r w:rsidRPr="00306694">
        <w:rPr>
          <w:rFonts w:ascii="仿宋_GB2312" w:eastAsia="仿宋_GB2312" w:hint="eastAsia"/>
          <w:sz w:val="32"/>
          <w:szCs w:val="32"/>
        </w:rPr>
        <w:t>自然资源调查监测评价</w:t>
      </w:r>
      <w:r w:rsidR="00B9527F">
        <w:rPr>
          <w:rFonts w:ascii="仿宋_GB2312" w:eastAsia="仿宋_GB2312" w:hint="eastAsia"/>
          <w:sz w:val="32"/>
          <w:szCs w:val="32"/>
        </w:rPr>
        <w:t>，</w:t>
      </w:r>
      <w:r w:rsidRPr="00306694">
        <w:rPr>
          <w:rFonts w:ascii="仿宋_GB2312" w:eastAsia="仿宋_GB2312" w:hint="eastAsia"/>
          <w:sz w:val="32"/>
          <w:szCs w:val="32"/>
        </w:rPr>
        <w:t>自然资源统一确权登记</w:t>
      </w:r>
      <w:r w:rsidR="00B9527F">
        <w:rPr>
          <w:rFonts w:ascii="仿宋_GB2312" w:eastAsia="仿宋_GB2312" w:hint="eastAsia"/>
          <w:sz w:val="32"/>
          <w:szCs w:val="32"/>
        </w:rPr>
        <w:t>，</w:t>
      </w:r>
      <w:r w:rsidRPr="00306694">
        <w:rPr>
          <w:rFonts w:ascii="仿宋_GB2312" w:eastAsia="仿宋_GB2312" w:hint="eastAsia"/>
          <w:sz w:val="32"/>
          <w:szCs w:val="32"/>
        </w:rPr>
        <w:t>自然资源资产有偿使用</w:t>
      </w:r>
      <w:r w:rsidR="00B9527F">
        <w:rPr>
          <w:rFonts w:ascii="仿宋_GB2312" w:eastAsia="仿宋_GB2312" w:hint="eastAsia"/>
          <w:sz w:val="32"/>
          <w:szCs w:val="32"/>
        </w:rPr>
        <w:t>，</w:t>
      </w:r>
      <w:r w:rsidRPr="00306694">
        <w:rPr>
          <w:rFonts w:ascii="仿宋_GB2312" w:eastAsia="仿宋_GB2312" w:hint="eastAsia"/>
          <w:sz w:val="32"/>
          <w:szCs w:val="32"/>
        </w:rPr>
        <w:t>自然资源合理开发利用</w:t>
      </w:r>
      <w:r w:rsidR="00B9527F">
        <w:rPr>
          <w:rFonts w:ascii="仿宋_GB2312" w:eastAsia="仿宋_GB2312" w:hint="eastAsia"/>
          <w:sz w:val="32"/>
          <w:szCs w:val="32"/>
        </w:rPr>
        <w:t>，</w:t>
      </w:r>
      <w:r w:rsidRPr="00306694">
        <w:rPr>
          <w:rFonts w:ascii="仿宋_GB2312" w:eastAsia="仿宋_GB2312" w:hint="eastAsia"/>
          <w:sz w:val="32"/>
          <w:szCs w:val="32"/>
        </w:rPr>
        <w:t>建立</w:t>
      </w:r>
      <w:r w:rsidR="00B9527F" w:rsidRPr="00306694">
        <w:rPr>
          <w:rFonts w:ascii="仿宋_GB2312" w:eastAsia="仿宋_GB2312" w:hint="eastAsia"/>
          <w:sz w:val="32"/>
          <w:szCs w:val="32"/>
        </w:rPr>
        <w:t>并监督实施</w:t>
      </w:r>
      <w:r w:rsidRPr="00306694">
        <w:rPr>
          <w:rFonts w:ascii="仿宋_GB2312" w:eastAsia="仿宋_GB2312" w:hint="eastAsia"/>
          <w:sz w:val="32"/>
          <w:szCs w:val="32"/>
        </w:rPr>
        <w:t>空间规划体系</w:t>
      </w:r>
      <w:r w:rsidR="00B9527F">
        <w:rPr>
          <w:rFonts w:ascii="仿宋_GB2312" w:eastAsia="仿宋_GB2312" w:hint="eastAsia"/>
          <w:sz w:val="32"/>
          <w:szCs w:val="32"/>
        </w:rPr>
        <w:t>，</w:t>
      </w:r>
      <w:r w:rsidRPr="00306694">
        <w:rPr>
          <w:rFonts w:ascii="仿宋_GB2312" w:eastAsia="仿宋_GB2312" w:hint="eastAsia"/>
          <w:sz w:val="32"/>
          <w:szCs w:val="32"/>
        </w:rPr>
        <w:t>国土空间生态修复</w:t>
      </w:r>
      <w:r w:rsidR="00B9527F">
        <w:rPr>
          <w:rFonts w:ascii="仿宋_GB2312" w:eastAsia="仿宋_GB2312" w:hint="eastAsia"/>
          <w:sz w:val="32"/>
          <w:szCs w:val="32"/>
        </w:rPr>
        <w:t>，</w:t>
      </w:r>
      <w:r w:rsidRPr="00306694">
        <w:rPr>
          <w:rFonts w:ascii="仿宋_GB2312" w:eastAsia="仿宋_GB2312" w:hint="eastAsia"/>
          <w:sz w:val="32"/>
          <w:szCs w:val="32"/>
        </w:rPr>
        <w:t>组织实施耕地保护制度</w:t>
      </w:r>
      <w:r w:rsidR="00B9527F">
        <w:rPr>
          <w:rFonts w:ascii="仿宋_GB2312" w:eastAsia="仿宋_GB2312" w:hint="eastAsia"/>
          <w:sz w:val="32"/>
          <w:szCs w:val="32"/>
        </w:rPr>
        <w:t>，</w:t>
      </w:r>
      <w:r w:rsidRPr="00306694">
        <w:rPr>
          <w:rFonts w:ascii="仿宋_GB2312" w:eastAsia="仿宋_GB2312" w:hint="eastAsia"/>
          <w:sz w:val="32"/>
          <w:szCs w:val="32"/>
        </w:rPr>
        <w:t>管理全省地质勘查行业和地质工作</w:t>
      </w:r>
      <w:r w:rsidR="00B9527F">
        <w:rPr>
          <w:rFonts w:ascii="仿宋_GB2312" w:eastAsia="仿宋_GB2312" w:hint="eastAsia"/>
          <w:sz w:val="32"/>
          <w:szCs w:val="32"/>
        </w:rPr>
        <w:t>，</w:t>
      </w:r>
      <w:r w:rsidRPr="00306694">
        <w:rPr>
          <w:rFonts w:ascii="仿宋_GB2312" w:eastAsia="仿宋_GB2312" w:hint="eastAsia"/>
          <w:sz w:val="32"/>
          <w:szCs w:val="32"/>
        </w:rPr>
        <w:t>落实综合防灾减灾相关要求，矿产资源管理</w:t>
      </w:r>
      <w:r w:rsidR="00B9527F">
        <w:rPr>
          <w:rFonts w:ascii="仿宋_GB2312" w:eastAsia="仿宋_GB2312" w:hint="eastAsia"/>
          <w:sz w:val="32"/>
          <w:szCs w:val="32"/>
        </w:rPr>
        <w:t>，</w:t>
      </w:r>
      <w:r w:rsidRPr="00306694">
        <w:rPr>
          <w:rFonts w:ascii="仿宋_GB2312" w:eastAsia="仿宋_GB2312" w:hint="eastAsia"/>
          <w:sz w:val="32"/>
          <w:szCs w:val="32"/>
        </w:rPr>
        <w:t>推动自然资源领域科技发展</w:t>
      </w:r>
      <w:r w:rsidR="00B9527F">
        <w:rPr>
          <w:rFonts w:ascii="仿宋_GB2312" w:eastAsia="仿宋_GB2312" w:hint="eastAsia"/>
          <w:sz w:val="32"/>
          <w:szCs w:val="32"/>
        </w:rPr>
        <w:t>并</w:t>
      </w:r>
      <w:r w:rsidRPr="00306694">
        <w:rPr>
          <w:rFonts w:ascii="仿宋_GB2312" w:eastAsia="仿宋_GB2312" w:hint="eastAsia"/>
          <w:sz w:val="32"/>
          <w:szCs w:val="32"/>
        </w:rPr>
        <w:t>开展对外合作。</w:t>
      </w:r>
    </w:p>
    <w:p w:rsidR="00D16943" w:rsidRPr="009F31CF" w:rsidRDefault="00D16943"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1.常态化开展生态保护红线内保护成效评估。</w:t>
      </w:r>
      <w:r w:rsidR="00F27882" w:rsidRPr="009F31CF">
        <w:rPr>
          <w:rFonts w:ascii="仿宋_GB2312" w:eastAsia="仿宋_GB2312" w:hAnsi="等线" w:hint="eastAsia"/>
          <w:sz w:val="32"/>
          <w:szCs w:val="32"/>
        </w:rPr>
        <w:t>加快建立“全面保护、全域覆盖、全员参与、全程监管</w:t>
      </w:r>
      <w:r w:rsidR="00913BBD">
        <w:rPr>
          <w:rFonts w:ascii="仿宋_GB2312" w:eastAsia="仿宋_GB2312" w:hAnsi="等线" w:hint="eastAsia"/>
          <w:sz w:val="32"/>
          <w:szCs w:val="32"/>
        </w:rPr>
        <w:t>”</w:t>
      </w:r>
      <w:r w:rsidR="00F27882" w:rsidRPr="009F31CF">
        <w:rPr>
          <w:rFonts w:ascii="仿宋_GB2312" w:eastAsia="仿宋_GB2312" w:hAnsi="等线" w:hint="eastAsia"/>
          <w:sz w:val="32"/>
          <w:szCs w:val="32"/>
        </w:rPr>
        <w:t>的耕地保护网格化信息化监管体系。开展耕地卫片监督，强化动态监测监管。</w:t>
      </w:r>
      <w:r w:rsidRPr="009F31CF">
        <w:rPr>
          <w:rFonts w:ascii="仿宋_GB2312" w:eastAsia="仿宋_GB2312" w:hAnsi="等线" w:hint="eastAsia"/>
          <w:sz w:val="32"/>
          <w:szCs w:val="32"/>
        </w:rPr>
        <w:t>加快做好园地、林地、草地定级估价工作。适时修订土地使用标准，健全自然资源开发利用市场准入机制。完善“标准地</w:t>
      </w:r>
      <w:r w:rsidR="00913BBD">
        <w:rPr>
          <w:rFonts w:ascii="仿宋_GB2312" w:eastAsia="仿宋_GB2312" w:hAnsi="等线" w:hint="eastAsia"/>
          <w:sz w:val="32"/>
          <w:szCs w:val="32"/>
        </w:rPr>
        <w:t>”</w:t>
      </w:r>
      <w:r w:rsidRPr="009F31CF">
        <w:rPr>
          <w:rFonts w:ascii="仿宋_GB2312" w:eastAsia="仿宋_GB2312" w:hAnsi="等线" w:hint="eastAsia"/>
          <w:sz w:val="32"/>
          <w:szCs w:val="32"/>
        </w:rPr>
        <w:t>控制性指标体系，建立区域评估成果共享机制。</w:t>
      </w:r>
    </w:p>
    <w:p w:rsidR="00D16943" w:rsidRPr="009F31CF" w:rsidRDefault="009F31CF"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2</w:t>
      </w:r>
      <w:r w:rsidR="00EA3715" w:rsidRPr="0097490B">
        <w:rPr>
          <w:rFonts w:ascii="仿宋_GB2312" w:eastAsia="仿宋_GB2312" w:hAnsi="等线" w:hint="eastAsia"/>
          <w:b/>
          <w:sz w:val="32"/>
          <w:szCs w:val="32"/>
        </w:rPr>
        <w:t>.</w:t>
      </w:r>
      <w:r w:rsidR="00F27882" w:rsidRPr="0097490B">
        <w:rPr>
          <w:rFonts w:ascii="仿宋_GB2312" w:eastAsia="仿宋_GB2312" w:hAnsi="等线" w:hint="eastAsia"/>
          <w:b/>
          <w:sz w:val="32"/>
          <w:szCs w:val="32"/>
        </w:rPr>
        <w:t>实施新一轮战略性矿产找矿行动</w:t>
      </w:r>
      <w:r w:rsidR="00913BBD" w:rsidRPr="0097490B">
        <w:rPr>
          <w:rFonts w:ascii="仿宋_GB2312" w:eastAsia="仿宋_GB2312" w:hAnsi="等线" w:hint="eastAsia"/>
          <w:b/>
          <w:sz w:val="32"/>
          <w:szCs w:val="32"/>
        </w:rPr>
        <w:t>。</w:t>
      </w:r>
      <w:r w:rsidR="00F27882" w:rsidRPr="009F31CF">
        <w:rPr>
          <w:rFonts w:ascii="仿宋_GB2312" w:eastAsia="仿宋_GB2312" w:hAnsi="等线" w:hint="eastAsia"/>
          <w:sz w:val="32"/>
          <w:szCs w:val="32"/>
        </w:rPr>
        <w:t>实施省级地勘基金项目，聚焦金、铜、钻、银、</w:t>
      </w:r>
      <w:r w:rsidR="008E4A86" w:rsidRPr="009F31CF">
        <w:rPr>
          <w:rFonts w:ascii="仿宋_GB2312" w:eastAsia="仿宋_GB2312" w:hAnsi="等线" w:hint="eastAsia"/>
          <w:sz w:val="32"/>
          <w:szCs w:val="32"/>
        </w:rPr>
        <w:t>锂</w:t>
      </w:r>
      <w:r w:rsidR="00F27882" w:rsidRPr="009F31CF">
        <w:rPr>
          <w:rFonts w:ascii="仿宋_GB2312" w:eastAsia="仿宋_GB2312" w:hAnsi="等线" w:hint="eastAsia"/>
          <w:sz w:val="32"/>
          <w:szCs w:val="32"/>
        </w:rPr>
        <w:t>、</w:t>
      </w:r>
      <w:r w:rsidR="008E4A86" w:rsidRPr="009F31CF">
        <w:rPr>
          <w:rFonts w:ascii="仿宋_GB2312" w:eastAsia="仿宋_GB2312" w:hAnsi="等线" w:hint="eastAsia"/>
          <w:sz w:val="32"/>
          <w:szCs w:val="32"/>
        </w:rPr>
        <w:t>钨</w:t>
      </w:r>
      <w:r w:rsidR="00F27882" w:rsidRPr="009F31CF">
        <w:rPr>
          <w:rFonts w:ascii="仿宋_GB2312" w:eastAsia="仿宋_GB2312" w:hAnsi="等线" w:hint="eastAsia"/>
          <w:sz w:val="32"/>
          <w:szCs w:val="32"/>
        </w:rPr>
        <w:t>、稀土等战略性矿产，重点推进小秦岭、镇安西部、</w:t>
      </w:r>
      <w:r w:rsidR="00317C94" w:rsidRPr="009F31CF">
        <w:rPr>
          <w:rFonts w:ascii="仿宋_GB2312" w:eastAsia="仿宋_GB2312" w:hAnsi="等线" w:hint="eastAsia"/>
          <w:sz w:val="32"/>
          <w:szCs w:val="32"/>
        </w:rPr>
        <w:t>凤</w:t>
      </w:r>
      <w:r w:rsidR="00F27882" w:rsidRPr="009F31CF">
        <w:rPr>
          <w:rFonts w:ascii="仿宋_GB2312" w:eastAsia="仿宋_GB2312" w:hAnsi="等线" w:hint="eastAsia"/>
          <w:sz w:val="32"/>
          <w:szCs w:val="32"/>
        </w:rPr>
        <w:t>太、勉略宁、山祚旬等矿集区及深部找矿，完成全国首口</w:t>
      </w:r>
      <w:r w:rsidR="00184CDF">
        <w:rPr>
          <w:rFonts w:ascii="仿宋_GB2312" w:eastAsia="仿宋_GB2312" w:hAnsi="等线" w:hint="eastAsia"/>
          <w:sz w:val="32"/>
          <w:szCs w:val="32"/>
        </w:rPr>
        <w:t>氦</w:t>
      </w:r>
      <w:r w:rsidR="00F27882" w:rsidRPr="009F31CF">
        <w:rPr>
          <w:rFonts w:ascii="仿宋_GB2312" w:eastAsia="仿宋_GB2312" w:hAnsi="等线" w:hint="eastAsia"/>
          <w:sz w:val="32"/>
          <w:szCs w:val="32"/>
        </w:rPr>
        <w:t>气专属探井</w:t>
      </w:r>
      <w:r>
        <w:rPr>
          <w:rFonts w:ascii="仿宋_GB2312" w:eastAsia="仿宋_GB2312" w:hAnsi="等线" w:hint="eastAsia"/>
          <w:sz w:val="32"/>
          <w:szCs w:val="32"/>
        </w:rPr>
        <w:t>“</w:t>
      </w:r>
      <w:r w:rsidR="00F27882" w:rsidRPr="009F31CF">
        <w:rPr>
          <w:rFonts w:ascii="仿宋_GB2312" w:eastAsia="仿宋_GB2312" w:hAnsi="等线" w:hint="eastAsia"/>
          <w:sz w:val="32"/>
          <w:szCs w:val="32"/>
        </w:rPr>
        <w:t>渭</w:t>
      </w:r>
      <w:r w:rsidR="00EB5536">
        <w:rPr>
          <w:rFonts w:ascii="仿宋_GB2312" w:eastAsia="仿宋_GB2312" w:hAnsi="等线" w:hint="eastAsia"/>
          <w:sz w:val="32"/>
          <w:szCs w:val="32"/>
        </w:rPr>
        <w:t>氦</w:t>
      </w:r>
      <w:r w:rsidR="00F27882" w:rsidRPr="009F31CF">
        <w:rPr>
          <w:rFonts w:ascii="仿宋_GB2312" w:eastAsia="仿宋_GB2312" w:hAnsi="等线"/>
          <w:sz w:val="32"/>
          <w:szCs w:val="32"/>
        </w:rPr>
        <w:t>1</w:t>
      </w:r>
      <w:r w:rsidR="00F27882" w:rsidRPr="009F31CF">
        <w:rPr>
          <w:rFonts w:ascii="仿宋_GB2312" w:eastAsia="仿宋_GB2312" w:hAnsi="等线" w:hint="eastAsia"/>
          <w:sz w:val="32"/>
          <w:szCs w:val="32"/>
        </w:rPr>
        <w:t>井</w:t>
      </w:r>
      <w:r>
        <w:rPr>
          <w:rFonts w:ascii="仿宋_GB2312" w:eastAsia="仿宋_GB2312" w:hAnsi="等线" w:hint="eastAsia"/>
          <w:sz w:val="32"/>
          <w:szCs w:val="32"/>
        </w:rPr>
        <w:t>”</w:t>
      </w:r>
      <w:r w:rsidR="00F27882" w:rsidRPr="009F31CF">
        <w:rPr>
          <w:rFonts w:ascii="仿宋_GB2312" w:eastAsia="仿宋_GB2312" w:hAnsi="等线" w:hint="eastAsia"/>
          <w:sz w:val="32"/>
          <w:szCs w:val="32"/>
        </w:rPr>
        <w:t>。深化矿产资源国情调查，完成矿产资源国情调查二期工作，摸清全省矿产数量、质量、结构和空间分布情况。</w:t>
      </w:r>
      <w:r w:rsidR="00D16943" w:rsidRPr="009F31CF">
        <w:rPr>
          <w:rFonts w:ascii="仿宋_GB2312" w:eastAsia="仿宋_GB2312" w:hAnsi="等线" w:hint="eastAsia"/>
          <w:sz w:val="32"/>
          <w:szCs w:val="32"/>
        </w:rPr>
        <w:t>深化全省采石矿山专项整治，有效保障重</w:t>
      </w:r>
      <w:r w:rsidR="00D16943" w:rsidRPr="009F31CF">
        <w:rPr>
          <w:rFonts w:ascii="仿宋_GB2312" w:eastAsia="仿宋_GB2312" w:hAnsi="等线" w:hint="eastAsia"/>
          <w:sz w:val="32"/>
          <w:szCs w:val="32"/>
        </w:rPr>
        <w:lastRenderedPageBreak/>
        <w:t>点项目和民生工程的建筑石料需求。持续开展战略性矿产、优势矿产资源形势跟踪分析。</w:t>
      </w:r>
    </w:p>
    <w:p w:rsidR="00317C94" w:rsidRPr="009F31CF" w:rsidRDefault="009F31CF"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3</w:t>
      </w:r>
      <w:r w:rsidR="00EA3715" w:rsidRPr="0097490B">
        <w:rPr>
          <w:rFonts w:ascii="仿宋_GB2312" w:eastAsia="仿宋_GB2312" w:hAnsi="等线" w:hint="eastAsia"/>
          <w:b/>
          <w:sz w:val="32"/>
          <w:szCs w:val="32"/>
        </w:rPr>
        <w:t>.</w:t>
      </w:r>
      <w:r w:rsidR="00F27882" w:rsidRPr="0097490B">
        <w:rPr>
          <w:rFonts w:ascii="仿宋_GB2312" w:eastAsia="仿宋_GB2312" w:hAnsi="等线" w:hint="eastAsia"/>
          <w:b/>
          <w:sz w:val="32"/>
          <w:szCs w:val="32"/>
        </w:rPr>
        <w:t>加强地质灾害防治。</w:t>
      </w:r>
      <w:r w:rsidR="00F27882" w:rsidRPr="009F31CF">
        <w:rPr>
          <w:rFonts w:ascii="仿宋_GB2312" w:eastAsia="仿宋_GB2312" w:hAnsi="等线" w:hint="eastAsia"/>
          <w:sz w:val="32"/>
          <w:szCs w:val="32"/>
        </w:rPr>
        <w:t>全面落实地质灾害防治全链条闭环管理模式，加快实施地质灾害防治项目，全力推进地质灾害防治体系建设。严格落实</w:t>
      </w:r>
      <w:r>
        <w:rPr>
          <w:rFonts w:ascii="仿宋_GB2312" w:eastAsia="仿宋_GB2312" w:hAnsi="等线" w:hint="eastAsia"/>
          <w:sz w:val="32"/>
          <w:szCs w:val="32"/>
        </w:rPr>
        <w:t>“</w:t>
      </w:r>
      <w:r w:rsidR="00F27882" w:rsidRPr="009F31CF">
        <w:rPr>
          <w:rFonts w:ascii="仿宋_GB2312" w:eastAsia="仿宋_GB2312" w:hAnsi="等线" w:hint="eastAsia"/>
          <w:sz w:val="32"/>
          <w:szCs w:val="32"/>
        </w:rPr>
        <w:t>三查”制度，加强</w:t>
      </w:r>
      <w:r w:rsidR="00F27882" w:rsidRPr="009F31CF">
        <w:rPr>
          <w:rFonts w:ascii="仿宋_GB2312" w:eastAsia="仿宋_GB2312" w:hAnsi="等线"/>
          <w:sz w:val="32"/>
          <w:szCs w:val="32"/>
        </w:rPr>
        <w:t xml:space="preserve">38 </w:t>
      </w:r>
      <w:r w:rsidR="00F27882" w:rsidRPr="009F31CF">
        <w:rPr>
          <w:rFonts w:ascii="仿宋_GB2312" w:eastAsia="仿宋_GB2312" w:hAnsi="等线" w:hint="eastAsia"/>
          <w:sz w:val="32"/>
          <w:szCs w:val="32"/>
        </w:rPr>
        <w:t>个重点城镇</w:t>
      </w:r>
      <w:r w:rsidR="00F27882" w:rsidRPr="009F31CF">
        <w:rPr>
          <w:rFonts w:ascii="仿宋_GB2312" w:eastAsia="仿宋_GB2312" w:hAnsi="等线"/>
          <w:sz w:val="32"/>
          <w:szCs w:val="32"/>
        </w:rPr>
        <w:t>1: 1</w:t>
      </w:r>
      <w:r w:rsidR="00F27882" w:rsidRPr="009F31CF">
        <w:rPr>
          <w:rFonts w:ascii="仿宋_GB2312" w:eastAsia="仿宋_GB2312" w:hAnsi="等线" w:hint="eastAsia"/>
          <w:sz w:val="32"/>
          <w:szCs w:val="32"/>
        </w:rPr>
        <w:t>万地质灾害精细化调查，开展常态化综合遥感隐患识别。</w:t>
      </w:r>
    </w:p>
    <w:p w:rsidR="00F27882" w:rsidRPr="009F31CF" w:rsidRDefault="009F31CF"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4</w:t>
      </w:r>
      <w:r w:rsidR="00913BBD" w:rsidRPr="0097490B">
        <w:rPr>
          <w:rFonts w:ascii="仿宋_GB2312" w:eastAsia="仿宋_GB2312" w:hAnsi="等线" w:hint="eastAsia"/>
          <w:b/>
          <w:sz w:val="32"/>
          <w:szCs w:val="32"/>
        </w:rPr>
        <w:t>.</w:t>
      </w:r>
      <w:r w:rsidR="00EA3715" w:rsidRPr="0097490B">
        <w:rPr>
          <w:rFonts w:ascii="仿宋_GB2312" w:eastAsia="仿宋_GB2312" w:hAnsi="等线" w:hint="eastAsia"/>
          <w:b/>
          <w:sz w:val="32"/>
          <w:szCs w:val="32"/>
        </w:rPr>
        <w:t>完成</w:t>
      </w:r>
      <w:r w:rsidR="00F27882" w:rsidRPr="0097490B">
        <w:rPr>
          <w:rFonts w:ascii="仿宋_GB2312" w:eastAsia="仿宋_GB2312" w:hAnsi="等线" w:hint="eastAsia"/>
          <w:b/>
          <w:sz w:val="32"/>
          <w:szCs w:val="32"/>
        </w:rPr>
        <w:t>市、县</w:t>
      </w:r>
      <w:r w:rsidR="00EA3715" w:rsidRPr="0097490B">
        <w:rPr>
          <w:rFonts w:ascii="仿宋_GB2312" w:eastAsia="仿宋_GB2312" w:hAnsi="等线" w:hint="eastAsia"/>
          <w:b/>
          <w:sz w:val="32"/>
          <w:szCs w:val="32"/>
        </w:rPr>
        <w:t>、乡镇</w:t>
      </w:r>
      <w:r w:rsidR="00F27882" w:rsidRPr="0097490B">
        <w:rPr>
          <w:rFonts w:ascii="仿宋_GB2312" w:eastAsia="仿宋_GB2312" w:hAnsi="等线" w:hint="eastAsia"/>
          <w:b/>
          <w:sz w:val="32"/>
          <w:szCs w:val="32"/>
        </w:rPr>
        <w:t>国土空间总体规划编制审批。</w:t>
      </w:r>
      <w:r w:rsidR="00F27882" w:rsidRPr="009F31CF">
        <w:rPr>
          <w:rFonts w:ascii="仿宋_GB2312" w:eastAsia="仿宋_GB2312" w:hAnsi="等线" w:hint="eastAsia"/>
          <w:sz w:val="32"/>
          <w:szCs w:val="32"/>
        </w:rPr>
        <w:t>完成西安</w:t>
      </w:r>
      <w:r>
        <w:rPr>
          <w:rFonts w:ascii="仿宋_GB2312" w:eastAsia="仿宋_GB2312" w:hAnsi="等线" w:hint="eastAsia"/>
          <w:sz w:val="32"/>
          <w:szCs w:val="32"/>
        </w:rPr>
        <w:t>—</w:t>
      </w:r>
      <w:r w:rsidR="00F27882" w:rsidRPr="009F31CF">
        <w:rPr>
          <w:rFonts w:ascii="仿宋_GB2312" w:eastAsia="仿宋_GB2312" w:hAnsi="等线" w:hint="eastAsia"/>
          <w:sz w:val="32"/>
          <w:szCs w:val="32"/>
        </w:rPr>
        <w:t>咸阳一体化国土空间规划编制工作，组织编制汉丹江流域国土空间规划，配合部做好黄河流域国土空间规划编制。制定我省城市详细规划编制技术导则，全面加快详细规划编制实施。印发我省实用性村庄规划编制技术要点。加快构建基于国土空间规划</w:t>
      </w:r>
      <w:r>
        <w:rPr>
          <w:rFonts w:ascii="仿宋_GB2312" w:eastAsia="仿宋_GB2312" w:hAnsi="等线" w:hint="eastAsia"/>
          <w:sz w:val="32"/>
          <w:szCs w:val="32"/>
        </w:rPr>
        <w:t>“</w:t>
      </w:r>
      <w:r w:rsidR="00F27882" w:rsidRPr="009F31CF">
        <w:rPr>
          <w:rFonts w:ascii="仿宋_GB2312" w:eastAsia="仿宋_GB2312" w:hAnsi="等线" w:hint="eastAsia"/>
          <w:sz w:val="32"/>
          <w:szCs w:val="32"/>
        </w:rPr>
        <w:t>一张图</w:t>
      </w:r>
      <w:r>
        <w:rPr>
          <w:rFonts w:ascii="仿宋_GB2312" w:eastAsia="仿宋_GB2312" w:hAnsi="等线" w:hint="eastAsia"/>
          <w:sz w:val="32"/>
          <w:szCs w:val="32"/>
        </w:rPr>
        <w:t>”</w:t>
      </w:r>
      <w:r w:rsidR="00F27882" w:rsidRPr="009F31CF">
        <w:rPr>
          <w:rFonts w:ascii="仿宋_GB2312" w:eastAsia="仿宋_GB2312" w:hAnsi="等线" w:hint="eastAsia"/>
          <w:sz w:val="32"/>
          <w:szCs w:val="32"/>
        </w:rPr>
        <w:t>的数字化治理体系。</w:t>
      </w:r>
    </w:p>
    <w:p w:rsidR="00EA3715" w:rsidRPr="009F31CF" w:rsidRDefault="009F31CF"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5</w:t>
      </w:r>
      <w:r w:rsidR="00EA3715" w:rsidRPr="0097490B">
        <w:rPr>
          <w:rFonts w:ascii="仿宋_GB2312" w:eastAsia="仿宋_GB2312" w:hAnsi="等线" w:hint="eastAsia"/>
          <w:b/>
          <w:sz w:val="32"/>
          <w:szCs w:val="32"/>
        </w:rPr>
        <w:t>.</w:t>
      </w:r>
      <w:r w:rsidR="00913BBD" w:rsidRPr="0097490B">
        <w:rPr>
          <w:rFonts w:ascii="仿宋_GB2312" w:eastAsia="仿宋_GB2312" w:hAnsi="等线" w:hint="eastAsia"/>
          <w:b/>
          <w:sz w:val="32"/>
          <w:szCs w:val="32"/>
        </w:rPr>
        <w:t>开展土地综合整治。</w:t>
      </w:r>
      <w:r w:rsidR="00F27882" w:rsidRPr="009F31CF">
        <w:rPr>
          <w:rFonts w:ascii="仿宋_GB2312" w:eastAsia="仿宋_GB2312" w:hAnsi="等线" w:hint="eastAsia"/>
          <w:sz w:val="32"/>
          <w:szCs w:val="32"/>
        </w:rPr>
        <w:t>继续抓好</w:t>
      </w:r>
      <w:r w:rsidR="00F27882" w:rsidRPr="009F31CF">
        <w:rPr>
          <w:rFonts w:ascii="仿宋_GB2312" w:eastAsia="仿宋_GB2312" w:hAnsi="等线"/>
          <w:sz w:val="32"/>
          <w:szCs w:val="32"/>
        </w:rPr>
        <w:t>9</w:t>
      </w:r>
      <w:r w:rsidR="00F27882" w:rsidRPr="009F31CF">
        <w:rPr>
          <w:rFonts w:ascii="仿宋_GB2312" w:eastAsia="仿宋_GB2312" w:hAnsi="等线" w:hint="eastAsia"/>
          <w:sz w:val="32"/>
          <w:szCs w:val="32"/>
        </w:rPr>
        <w:t>个国家级全域土地综合整治试点任务，实施好</w:t>
      </w:r>
      <w:r w:rsidR="00F27882" w:rsidRPr="009F31CF">
        <w:rPr>
          <w:rFonts w:ascii="仿宋_GB2312" w:eastAsia="仿宋_GB2312" w:hAnsi="等线"/>
          <w:sz w:val="32"/>
          <w:szCs w:val="32"/>
        </w:rPr>
        <w:t>13</w:t>
      </w:r>
      <w:r w:rsidR="00F27882" w:rsidRPr="009F31CF">
        <w:rPr>
          <w:rFonts w:ascii="仿宋_GB2312" w:eastAsia="仿宋_GB2312" w:hAnsi="等线" w:hint="eastAsia"/>
          <w:sz w:val="32"/>
          <w:szCs w:val="32"/>
        </w:rPr>
        <w:t>个省级全域土地综合整治项目，统筹推进农用地整理、建设用地整理和乡村生态保护修复。</w:t>
      </w:r>
    </w:p>
    <w:p w:rsidR="00EA3715" w:rsidRPr="009F31CF" w:rsidRDefault="009F31CF"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6</w:t>
      </w:r>
      <w:r w:rsidR="00EA3715" w:rsidRPr="0097490B">
        <w:rPr>
          <w:rFonts w:ascii="仿宋_GB2312" w:eastAsia="仿宋_GB2312" w:hAnsi="等线" w:hint="eastAsia"/>
          <w:b/>
          <w:sz w:val="32"/>
          <w:szCs w:val="32"/>
        </w:rPr>
        <w:t>.持续推进秦岭核心保护区、重点保护区退出矿业权的矿山地质环境恢复治理工作。</w:t>
      </w:r>
      <w:r w:rsidR="00EA3715" w:rsidRPr="009F31CF">
        <w:rPr>
          <w:rFonts w:ascii="仿宋_GB2312" w:eastAsia="仿宋_GB2312" w:hAnsi="等线" w:hint="eastAsia"/>
          <w:sz w:val="32"/>
          <w:szCs w:val="32"/>
        </w:rPr>
        <w:t>全力抓好陕西秦岭北麓主体山水林田湖草沙一体化保护和修复国家重大生态修复工程的组织实施。</w:t>
      </w:r>
      <w:r w:rsidR="00F27882" w:rsidRPr="009F31CF">
        <w:rPr>
          <w:rFonts w:ascii="仿宋_GB2312" w:eastAsia="仿宋_GB2312" w:hAnsi="等线" w:hint="eastAsia"/>
          <w:sz w:val="32"/>
          <w:szCs w:val="32"/>
        </w:rPr>
        <w:t>加强秦岭区域生态保护动态监测监管</w:t>
      </w:r>
      <w:r w:rsidR="00EA3715" w:rsidRPr="009F31CF">
        <w:rPr>
          <w:rFonts w:ascii="仿宋_GB2312" w:eastAsia="仿宋_GB2312" w:hAnsi="等线" w:hint="eastAsia"/>
          <w:sz w:val="32"/>
          <w:szCs w:val="32"/>
        </w:rPr>
        <w:t>。</w:t>
      </w:r>
    </w:p>
    <w:p w:rsidR="00F27882" w:rsidRPr="009F31CF" w:rsidRDefault="009F31CF"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7</w:t>
      </w:r>
      <w:r w:rsidR="00EA3715" w:rsidRPr="0097490B">
        <w:rPr>
          <w:rFonts w:ascii="仿宋_GB2312" w:eastAsia="仿宋_GB2312" w:hAnsi="等线" w:hint="eastAsia"/>
          <w:b/>
          <w:sz w:val="32"/>
          <w:szCs w:val="32"/>
        </w:rPr>
        <w:t>.</w:t>
      </w:r>
      <w:r w:rsidR="00913BBD" w:rsidRPr="0097490B">
        <w:rPr>
          <w:rFonts w:ascii="仿宋_GB2312" w:eastAsia="仿宋_GB2312" w:hAnsi="等线" w:hint="eastAsia"/>
          <w:b/>
          <w:sz w:val="32"/>
          <w:szCs w:val="32"/>
        </w:rPr>
        <w:t>开展生态保护修复工作。</w:t>
      </w:r>
      <w:r w:rsidR="00F27882" w:rsidRPr="009F31CF">
        <w:rPr>
          <w:rFonts w:ascii="仿宋_GB2312" w:eastAsia="仿宋_GB2312" w:hAnsi="等线" w:hint="eastAsia"/>
          <w:sz w:val="32"/>
          <w:szCs w:val="32"/>
        </w:rPr>
        <w:t>全面</w:t>
      </w:r>
      <w:r w:rsidR="00EA3715" w:rsidRPr="009F31CF">
        <w:rPr>
          <w:rFonts w:ascii="仿宋_GB2312" w:eastAsia="仿宋_GB2312" w:hAnsi="等线" w:hint="eastAsia"/>
          <w:sz w:val="32"/>
          <w:szCs w:val="32"/>
        </w:rPr>
        <w:t>完</w:t>
      </w:r>
      <w:r w:rsidR="00F27882" w:rsidRPr="009F31CF">
        <w:rPr>
          <w:rFonts w:ascii="仿宋_GB2312" w:eastAsia="仿宋_GB2312" w:hAnsi="等线" w:hint="eastAsia"/>
          <w:sz w:val="32"/>
          <w:szCs w:val="32"/>
        </w:rPr>
        <w:t>成市县生态修复规划编制，逐步建立省市县三级国土空间生态修复规划体系。完成黄河流域（陕西段）、长江流域（陕西段）生态修复专项规划编制。实施</w:t>
      </w:r>
      <w:r w:rsidR="00F27882" w:rsidRPr="009F31CF">
        <w:rPr>
          <w:rFonts w:ascii="仿宋_GB2312" w:eastAsia="仿宋_GB2312" w:hAnsi="等线" w:hint="eastAsia"/>
          <w:sz w:val="32"/>
          <w:szCs w:val="32"/>
        </w:rPr>
        <w:lastRenderedPageBreak/>
        <w:t>好</w:t>
      </w:r>
      <w:r w:rsidR="00EA3715" w:rsidRPr="009F31CF">
        <w:rPr>
          <w:rFonts w:ascii="仿宋_GB2312" w:eastAsia="仿宋_GB2312" w:hAnsi="等线" w:hint="eastAsia"/>
          <w:sz w:val="32"/>
          <w:szCs w:val="32"/>
        </w:rPr>
        <w:t>全省</w:t>
      </w:r>
      <w:r w:rsidR="00F27882" w:rsidRPr="009F31CF">
        <w:rPr>
          <w:rFonts w:ascii="仿宋_GB2312" w:eastAsia="仿宋_GB2312" w:hAnsi="等线" w:hint="eastAsia"/>
          <w:sz w:val="32"/>
          <w:szCs w:val="32"/>
        </w:rPr>
        <w:t>历史遗留矿山治理任务。统筹推进山水林田湖草沙一体化保护和系统治理，加快实施10个省级山水林田湖草沙生态保护修复项目。</w:t>
      </w:r>
    </w:p>
    <w:p w:rsidR="00F27882" w:rsidRPr="009F31CF" w:rsidRDefault="009F31CF"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8.</w:t>
      </w:r>
      <w:r w:rsidR="00F27882" w:rsidRPr="0097490B">
        <w:rPr>
          <w:rFonts w:ascii="仿宋_GB2312" w:eastAsia="仿宋_GB2312" w:hAnsi="等线" w:hint="eastAsia"/>
          <w:b/>
          <w:sz w:val="32"/>
          <w:szCs w:val="32"/>
        </w:rPr>
        <w:t>提升自然资源节约集约利用水平。</w:t>
      </w:r>
      <w:r w:rsidR="00F27882" w:rsidRPr="009F31CF">
        <w:rPr>
          <w:rFonts w:ascii="仿宋_GB2312" w:eastAsia="仿宋_GB2312" w:hAnsi="等线" w:hint="eastAsia"/>
          <w:sz w:val="32"/>
          <w:szCs w:val="32"/>
        </w:rPr>
        <w:t>土地资源方面，建立节地评价项目案例库。矿产资源方面，有序推动矿产资源绿色勘查和绿色矿山建设。落实重要矿产</w:t>
      </w:r>
      <w:r w:rsidRPr="009F31CF">
        <w:rPr>
          <w:rFonts w:ascii="仿宋_GB2312" w:eastAsia="仿宋_GB2312" w:hAnsi="等线" w:hint="eastAsia"/>
          <w:sz w:val="32"/>
          <w:szCs w:val="32"/>
        </w:rPr>
        <w:t>“</w:t>
      </w:r>
      <w:r w:rsidR="00F27882" w:rsidRPr="009F31CF">
        <w:rPr>
          <w:rFonts w:ascii="仿宋_GB2312" w:eastAsia="仿宋_GB2312" w:hAnsi="等线" w:hint="eastAsia"/>
          <w:sz w:val="32"/>
          <w:szCs w:val="32"/>
        </w:rPr>
        <w:t>三率</w:t>
      </w:r>
      <w:r w:rsidRPr="009F31CF">
        <w:rPr>
          <w:rFonts w:ascii="仿宋_GB2312" w:eastAsia="仿宋_GB2312" w:hAnsi="等线" w:hint="eastAsia"/>
          <w:sz w:val="32"/>
          <w:szCs w:val="32"/>
        </w:rPr>
        <w:t>”</w:t>
      </w:r>
      <w:r w:rsidR="00F27882" w:rsidRPr="009F31CF">
        <w:rPr>
          <w:rFonts w:ascii="仿宋_GB2312" w:eastAsia="仿宋_GB2312" w:hAnsi="等线" w:hint="eastAsia"/>
          <w:sz w:val="32"/>
          <w:szCs w:val="32"/>
        </w:rPr>
        <w:t>要求</w:t>
      </w:r>
      <w:r w:rsidRPr="009F31CF">
        <w:rPr>
          <w:rFonts w:ascii="仿宋_GB2312" w:eastAsia="仿宋_GB2312" w:hAnsi="等线" w:hint="eastAsia"/>
          <w:sz w:val="32"/>
          <w:szCs w:val="32"/>
        </w:rPr>
        <w:t>，</w:t>
      </w:r>
      <w:r w:rsidR="00F27882" w:rsidRPr="009F31CF">
        <w:rPr>
          <w:rFonts w:ascii="仿宋_GB2312" w:eastAsia="仿宋_GB2312" w:hAnsi="等线" w:hint="eastAsia"/>
          <w:sz w:val="32"/>
          <w:szCs w:val="32"/>
        </w:rPr>
        <w:t>强化生产矿山生态修复监管。</w:t>
      </w:r>
    </w:p>
    <w:p w:rsidR="00F27882" w:rsidRPr="009F31CF" w:rsidRDefault="009F31CF"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9.</w:t>
      </w:r>
      <w:r w:rsidR="00913BBD" w:rsidRPr="0097490B">
        <w:rPr>
          <w:rFonts w:ascii="仿宋_GB2312" w:eastAsia="仿宋_GB2312" w:hAnsi="等线" w:hint="eastAsia"/>
          <w:b/>
          <w:sz w:val="32"/>
          <w:szCs w:val="32"/>
        </w:rPr>
        <w:t>做好自然资源调查监测。</w:t>
      </w:r>
      <w:r w:rsidR="00F27882" w:rsidRPr="009F31CF">
        <w:rPr>
          <w:rFonts w:ascii="仿宋_GB2312" w:eastAsia="仿宋_GB2312" w:hAnsi="等线" w:hint="eastAsia"/>
          <w:sz w:val="32"/>
          <w:szCs w:val="32"/>
        </w:rPr>
        <w:t>制定《陕西省自然资源调查监测体系构建实施方案》，加快健全完善全省自然资源调查监测体系。持续做好资源专项调查。全面开展全省范围内自然资源季度监测。全面完成调查监测业务支撑系统、三维立体时空数据库及自然资源数据管理分析共享服务系统功能建设。逐步打造秦岭、巴山区域天空地网自然资源探测体系。</w:t>
      </w:r>
    </w:p>
    <w:p w:rsidR="00F27882" w:rsidRPr="009F31CF" w:rsidRDefault="009F31CF" w:rsidP="0097490B">
      <w:pPr>
        <w:spacing w:line="600" w:lineRule="exact"/>
        <w:ind w:firstLineChars="200" w:firstLine="643"/>
        <w:rPr>
          <w:rFonts w:ascii="仿宋_GB2312" w:eastAsia="仿宋_GB2312" w:hAnsi="等线"/>
          <w:sz w:val="32"/>
          <w:szCs w:val="32"/>
        </w:rPr>
      </w:pPr>
      <w:r w:rsidRPr="0097490B">
        <w:rPr>
          <w:rFonts w:ascii="仿宋_GB2312" w:eastAsia="仿宋_GB2312" w:hAnsi="等线" w:hint="eastAsia"/>
          <w:b/>
          <w:sz w:val="32"/>
          <w:szCs w:val="32"/>
        </w:rPr>
        <w:t>10.</w:t>
      </w:r>
      <w:r w:rsidR="00F27882" w:rsidRPr="0097490B">
        <w:rPr>
          <w:rFonts w:ascii="仿宋_GB2312" w:eastAsia="仿宋_GB2312" w:hAnsi="等线" w:hint="eastAsia"/>
          <w:b/>
          <w:sz w:val="32"/>
          <w:szCs w:val="32"/>
        </w:rPr>
        <w:t>完成全民所有自然资源资产所有权委托代理机制试点任务。</w:t>
      </w:r>
      <w:r w:rsidR="00F27882" w:rsidRPr="009F31CF">
        <w:rPr>
          <w:rFonts w:ascii="仿宋_GB2312" w:eastAsia="仿宋_GB2312" w:hAnsi="等线" w:hint="eastAsia"/>
          <w:sz w:val="32"/>
          <w:szCs w:val="32"/>
        </w:rPr>
        <w:t>加强全民所有自然资源资产所有者权益研究，建立健全全民所有自然资源资产所有权管理体系。有序推进资产清查统计核算。</w:t>
      </w:r>
    </w:p>
    <w:p w:rsidR="00625A85" w:rsidRDefault="00025C5A" w:rsidP="00942179">
      <w:pPr>
        <w:pStyle w:val="2"/>
        <w:spacing w:line="600" w:lineRule="exact"/>
        <w:ind w:firstLineChars="200" w:firstLine="643"/>
        <w:jc w:val="both"/>
      </w:pPr>
      <w:bookmarkStart w:id="32" w:name="_Toc152691862"/>
      <w:r>
        <w:rPr>
          <w:rFonts w:hint="eastAsia"/>
        </w:rPr>
        <w:t>（三）</w:t>
      </w:r>
      <w:r w:rsidR="0071411D">
        <w:rPr>
          <w:rFonts w:hint="eastAsia"/>
        </w:rPr>
        <w:t>自然资源</w:t>
      </w:r>
      <w:r>
        <w:rPr>
          <w:rFonts w:hint="eastAsia"/>
        </w:rPr>
        <w:t>标准化建设现状</w:t>
      </w:r>
      <w:bookmarkEnd w:id="27"/>
      <w:bookmarkEnd w:id="28"/>
      <w:bookmarkEnd w:id="29"/>
      <w:bookmarkEnd w:id="30"/>
      <w:bookmarkEnd w:id="31"/>
      <w:bookmarkEnd w:id="32"/>
    </w:p>
    <w:p w:rsidR="00625A85" w:rsidRDefault="009A1C1A" w:rsidP="00942179">
      <w:pPr>
        <w:spacing w:line="600" w:lineRule="exact"/>
        <w:ind w:firstLineChars="200" w:firstLine="643"/>
        <w:rPr>
          <w:rFonts w:ascii="仿宋_GB2312" w:eastAsia="仿宋_GB2312" w:hAnsi="仿宋" w:cs="仿宋"/>
          <w:b/>
          <w:bCs/>
          <w:sz w:val="32"/>
          <w:szCs w:val="32"/>
          <w:shd w:val="clear" w:color="auto" w:fill="FFFFFF"/>
        </w:rPr>
      </w:pPr>
      <w:bookmarkStart w:id="33" w:name="_Toc16940"/>
      <w:bookmarkStart w:id="34" w:name="_Toc18397"/>
      <w:bookmarkStart w:id="35" w:name="_Toc55487892"/>
      <w:bookmarkStart w:id="36" w:name="_Toc8171"/>
      <w:r>
        <w:rPr>
          <w:rFonts w:ascii="仿宋_GB2312" w:eastAsia="仿宋_GB2312" w:hAnsi="仿宋" w:cs="仿宋" w:hint="eastAsia"/>
          <w:b/>
          <w:bCs/>
          <w:sz w:val="32"/>
          <w:szCs w:val="32"/>
          <w:shd w:val="clear" w:color="auto" w:fill="FFFFFF"/>
        </w:rPr>
        <w:t>1.我国自然资源标准化建设总体情况</w:t>
      </w:r>
      <w:bookmarkEnd w:id="33"/>
      <w:bookmarkEnd w:id="34"/>
      <w:bookmarkEnd w:id="35"/>
      <w:bookmarkEnd w:id="36"/>
    </w:p>
    <w:p w:rsidR="00625A85" w:rsidRDefault="009A1C1A" w:rsidP="00942179">
      <w:pPr>
        <w:spacing w:line="600" w:lineRule="exact"/>
        <w:ind w:firstLineChars="200" w:firstLine="640"/>
        <w:rPr>
          <w:rFonts w:ascii="仿宋_GB2312" w:eastAsia="仿宋_GB2312" w:hAnsi="仿宋" w:cs="仿宋"/>
          <w:sz w:val="32"/>
          <w:szCs w:val="32"/>
          <w:shd w:val="clear" w:color="auto" w:fill="FFFFFF"/>
        </w:rPr>
      </w:pPr>
      <w:bookmarkStart w:id="37" w:name="_Toc25811"/>
      <w:bookmarkStart w:id="38" w:name="_Toc20818"/>
      <w:bookmarkStart w:id="39" w:name="_Toc21789"/>
      <w:r>
        <w:rPr>
          <w:rFonts w:ascii="仿宋_GB2312" w:eastAsia="仿宋_GB2312" w:hAnsi="仿宋" w:cs="仿宋" w:hint="eastAsia"/>
          <w:sz w:val="32"/>
          <w:szCs w:val="32"/>
          <w:shd w:val="clear" w:color="auto" w:fill="FFFFFF"/>
        </w:rPr>
        <w:t>按照自然资源部关于印发《自然资源标准化管理办法》的通知（自然资发〔2020〕100号）要求，自然资源标准化管理委员会负责统一管理，统筹标准化领域重要工作、协调重大分歧；全国自然资源与国土空间规划、海洋、地理信息、珠宝玉石4个技</w:t>
      </w:r>
      <w:r>
        <w:rPr>
          <w:rFonts w:ascii="仿宋_GB2312" w:eastAsia="仿宋_GB2312" w:hAnsi="仿宋" w:cs="仿宋" w:hint="eastAsia"/>
          <w:sz w:val="32"/>
          <w:szCs w:val="32"/>
          <w:shd w:val="clear" w:color="auto" w:fill="FFFFFF"/>
        </w:rPr>
        <w:lastRenderedPageBreak/>
        <w:t>术委员会分工协作，对标准化任务开展总体规划和任务研究；其下设15个分技术委员会，全面覆盖自然资源调查、监测、评价评估、确权登记、保护、资产管理和合理开发利用，国土空间规划、用途管制、生态修复，海洋和地质防灾减灾等业务，包含土地、地质矿产、海洋、测绘地理信息等领域的标准化工作。</w:t>
      </w:r>
    </w:p>
    <w:p w:rsidR="00625A85" w:rsidRDefault="009A1C1A" w:rsidP="00942179">
      <w:pPr>
        <w:spacing w:line="600" w:lineRule="exact"/>
        <w:ind w:firstLineChars="200" w:firstLine="640"/>
      </w:pPr>
      <w:r>
        <w:rPr>
          <w:rFonts w:ascii="仿宋_GB2312" w:eastAsia="仿宋_GB2312" w:hAnsi="仿宋" w:cs="仿宋" w:hint="eastAsia"/>
          <w:sz w:val="32"/>
          <w:szCs w:val="32"/>
          <w:shd w:val="clear" w:color="auto" w:fill="FFFFFF"/>
        </w:rPr>
        <w:t>2023年，为贯彻落实《国家标准化发展纲要》要求，强化《自然资源标准体系》实施，自然资源部办公厅先后印发《自然资源标准化工作三年行动计划（2023—2025年）》《2023年自然资源标准化和计量检验检测工作要点》《2023年度自然资源标准制修订工作计划》，这对有序组织自然资源标准制修订工作，充分发挥标准化在全面履行自然资源部职责中的基础性支撑作用，推进自然资源事业高质量发展具有十分重要的作用。</w:t>
      </w:r>
    </w:p>
    <w:p w:rsidR="00625A85" w:rsidRDefault="009A1C1A" w:rsidP="00942179">
      <w:pPr>
        <w:spacing w:line="600" w:lineRule="exact"/>
        <w:ind w:firstLineChars="200" w:firstLine="643"/>
        <w:rPr>
          <w:rFonts w:ascii="仿宋_GB2312" w:eastAsia="仿宋_GB2312" w:hAnsi="仿宋" w:cs="仿宋"/>
          <w:b/>
          <w:bCs/>
          <w:sz w:val="32"/>
          <w:szCs w:val="32"/>
          <w:shd w:val="clear" w:color="auto" w:fill="FFFFFF"/>
        </w:rPr>
      </w:pPr>
      <w:bookmarkStart w:id="40" w:name="_Toc28487"/>
      <w:bookmarkStart w:id="41" w:name="_Toc15572"/>
      <w:bookmarkStart w:id="42" w:name="_Toc55487893"/>
      <w:bookmarkStart w:id="43" w:name="_Toc7275"/>
      <w:bookmarkEnd w:id="37"/>
      <w:bookmarkEnd w:id="38"/>
      <w:bookmarkEnd w:id="39"/>
      <w:r>
        <w:rPr>
          <w:rFonts w:ascii="仿宋_GB2312" w:eastAsia="仿宋_GB2312" w:hAnsi="仿宋" w:cs="仿宋" w:hint="eastAsia"/>
          <w:b/>
          <w:bCs/>
          <w:sz w:val="32"/>
          <w:szCs w:val="32"/>
          <w:shd w:val="clear" w:color="auto" w:fill="FFFFFF"/>
        </w:rPr>
        <w:t>2.陕西省自然资源标准化现状及发展</w:t>
      </w:r>
      <w:bookmarkEnd w:id="40"/>
      <w:bookmarkEnd w:id="41"/>
      <w:bookmarkEnd w:id="42"/>
      <w:bookmarkEnd w:id="43"/>
    </w:p>
    <w:p w:rsidR="00625A85" w:rsidRDefault="009A1C1A" w:rsidP="00942179">
      <w:pPr>
        <w:spacing w:line="600" w:lineRule="exact"/>
        <w:ind w:firstLineChars="200" w:firstLine="640"/>
        <w:rPr>
          <w:rFonts w:ascii="仿宋_GB2312" w:eastAsia="仿宋_GB2312" w:hAnsi="仿宋" w:cs="仿宋"/>
          <w:sz w:val="32"/>
          <w:szCs w:val="32"/>
          <w:shd w:val="clear" w:color="auto" w:fill="FFFFFF"/>
        </w:rPr>
      </w:pPr>
      <w:r>
        <w:rPr>
          <w:rFonts w:ascii="仿宋_GB2312" w:eastAsia="仿宋_GB2312" w:hAnsi="仿宋" w:cs="仿宋" w:hint="eastAsia"/>
          <w:sz w:val="32"/>
          <w:szCs w:val="32"/>
          <w:shd w:val="clear" w:color="auto" w:fill="FFFFFF"/>
        </w:rPr>
        <w:t>为全面贯彻落实《国家标准化发展纲要》，提升标准化对自然资源各项业务工作的支撑服务水平，促进标准研制与科技创新的协同发展，省自然资源厅</w:t>
      </w:r>
      <w:r w:rsidR="0004303E">
        <w:rPr>
          <w:rFonts w:ascii="仿宋_GB2312" w:eastAsia="仿宋_GB2312" w:hAnsi="仿宋" w:cs="仿宋" w:hint="eastAsia"/>
          <w:sz w:val="32"/>
          <w:szCs w:val="32"/>
          <w:shd w:val="clear" w:color="auto" w:fill="FFFFFF"/>
        </w:rPr>
        <w:t>高度重视，积极</w:t>
      </w:r>
      <w:r>
        <w:rPr>
          <w:rFonts w:ascii="仿宋_GB2312" w:eastAsia="仿宋_GB2312" w:hAnsi="仿宋" w:cs="仿宋" w:hint="eastAsia"/>
          <w:sz w:val="32"/>
          <w:szCs w:val="32"/>
          <w:shd w:val="clear" w:color="auto" w:fill="FFFFFF"/>
        </w:rPr>
        <w:t>开展标准化制度建设、完善工作机制、夯实支撑能力，</w:t>
      </w:r>
      <w:r w:rsidR="0004303E">
        <w:rPr>
          <w:rFonts w:ascii="仿宋_GB2312" w:eastAsia="仿宋_GB2312" w:hAnsi="仿宋" w:cs="仿宋" w:hint="eastAsia"/>
          <w:sz w:val="32"/>
          <w:szCs w:val="32"/>
          <w:shd w:val="clear" w:color="auto" w:fill="FFFFFF"/>
        </w:rPr>
        <w:t>指导制定了一系列自然资源领域标准，标准化建设工作成效显著，推动</w:t>
      </w:r>
      <w:r>
        <w:rPr>
          <w:rFonts w:ascii="仿宋_GB2312" w:eastAsia="仿宋_GB2312" w:hAnsi="仿宋" w:cs="仿宋" w:hint="eastAsia"/>
          <w:sz w:val="32"/>
          <w:szCs w:val="32"/>
          <w:shd w:val="clear" w:color="auto" w:fill="FFFFFF"/>
        </w:rPr>
        <w:t>我省自然资源事业高质量发展。</w:t>
      </w:r>
    </w:p>
    <w:p w:rsidR="006F207F" w:rsidRPr="00DB1385" w:rsidRDefault="0097490B" w:rsidP="00942179">
      <w:pPr>
        <w:spacing w:line="600" w:lineRule="exact"/>
        <w:ind w:firstLineChars="200" w:firstLine="640"/>
        <w:rPr>
          <w:rFonts w:ascii="仿宋_GB2312" w:eastAsia="仿宋_GB2312"/>
          <w:sz w:val="32"/>
          <w:szCs w:val="32"/>
        </w:rPr>
      </w:pPr>
      <w:r>
        <w:rPr>
          <w:rFonts w:ascii="仿宋_GB2312" w:eastAsia="仿宋_GB2312" w:hint="eastAsia"/>
          <w:sz w:val="32"/>
          <w:szCs w:val="32"/>
        </w:rPr>
        <w:t>我</w:t>
      </w:r>
      <w:r w:rsidR="006F207F" w:rsidRPr="00DB1385">
        <w:rPr>
          <w:rFonts w:ascii="仿宋_GB2312" w:eastAsia="仿宋_GB2312" w:hint="eastAsia"/>
          <w:sz w:val="32"/>
          <w:szCs w:val="32"/>
        </w:rPr>
        <w:t>省自然资源标准化工作最早于2008年开始，由原陕西省国土资源规划与评审中心编制了我省自然资源领域首个地方标准《沉积钒矿地质勘查规范》，截至2020年近10年共发布20</w:t>
      </w:r>
      <w:r w:rsidR="006F207F" w:rsidRPr="00DB1385">
        <w:rPr>
          <w:rFonts w:ascii="仿宋_GB2312" w:eastAsia="仿宋_GB2312" w:hint="eastAsia"/>
          <w:sz w:val="32"/>
          <w:szCs w:val="32"/>
        </w:rPr>
        <w:lastRenderedPageBreak/>
        <w:t>项省地方标准。2020年省自然资源厅开始筹备建设省自然资源标准化技术委员会，</w:t>
      </w:r>
      <w:r w:rsidR="00AD4DE2" w:rsidRPr="00DB1385">
        <w:rPr>
          <w:rFonts w:ascii="仿宋_GB2312" w:eastAsia="仿宋_GB2312" w:hint="eastAsia"/>
          <w:sz w:val="32"/>
          <w:szCs w:val="32"/>
        </w:rPr>
        <w:t>2021年2月3日，省市场监管局批复同意成立。标委会</w:t>
      </w:r>
      <w:r w:rsidR="006F207F" w:rsidRPr="00DB1385">
        <w:rPr>
          <w:rFonts w:ascii="仿宋_GB2312" w:eastAsia="仿宋_GB2312" w:hint="eastAsia"/>
          <w:sz w:val="32"/>
          <w:szCs w:val="32"/>
        </w:rPr>
        <w:t>主要</w:t>
      </w:r>
      <w:r w:rsidR="00AD4DE2" w:rsidRPr="00DB1385">
        <w:rPr>
          <w:rFonts w:ascii="仿宋_GB2312" w:eastAsia="仿宋_GB2312" w:hAnsi="仿宋" w:cs="仿宋" w:hint="eastAsia"/>
          <w:sz w:val="32"/>
          <w:szCs w:val="32"/>
          <w:shd w:val="clear" w:color="auto" w:fill="FFFFFF"/>
        </w:rPr>
        <w:t>围绕自然</w:t>
      </w:r>
      <w:r w:rsidR="00AD4DE2">
        <w:rPr>
          <w:rFonts w:ascii="仿宋_GB2312" w:eastAsia="仿宋_GB2312" w:hAnsi="仿宋" w:cs="仿宋" w:hint="eastAsia"/>
          <w:sz w:val="32"/>
          <w:szCs w:val="32"/>
          <w:shd w:val="clear" w:color="auto" w:fill="FFFFFF"/>
        </w:rPr>
        <w:t>资源中心工作和重点任务需求，准确把握自然资源标准化工作面临的形势和任务，</w:t>
      </w:r>
      <w:r w:rsidR="00AD4DE2">
        <w:rPr>
          <w:rFonts w:ascii="仿宋_GB2312" w:eastAsia="仿宋_GB2312" w:hint="eastAsia"/>
          <w:sz w:val="32"/>
          <w:szCs w:val="32"/>
        </w:rPr>
        <w:t>承担自然资源领域标准制修订项目立项、审查、编制等工作，</w:t>
      </w:r>
      <w:r w:rsidR="00AD4DE2">
        <w:rPr>
          <w:rFonts w:ascii="仿宋_GB2312" w:eastAsia="仿宋_GB2312" w:hAnsi="仿宋" w:cs="仿宋" w:hint="eastAsia"/>
          <w:sz w:val="32"/>
          <w:szCs w:val="32"/>
          <w:shd w:val="clear" w:color="auto" w:fill="FFFFFF"/>
        </w:rPr>
        <w:t>优化健全标准体系，加强标准实施监督，切实增强自然资源标准的供给质量和服务能力，推动我省自然资源标准化工作更上新台阶。</w:t>
      </w:r>
      <w:r w:rsidR="006F207F">
        <w:rPr>
          <w:rFonts w:ascii="仿宋_GB2312" w:eastAsia="仿宋_GB2312" w:hAnsi="仿宋" w:cs="仿宋" w:hint="eastAsia"/>
          <w:sz w:val="32"/>
          <w:szCs w:val="32"/>
          <w:shd w:val="clear" w:color="auto" w:fill="FFFFFF"/>
        </w:rPr>
        <w:t>标委会成立后根据我省自然资源领域实际情况，</w:t>
      </w:r>
      <w:r w:rsidR="00DB1385">
        <w:rPr>
          <w:rFonts w:ascii="仿宋_GB2312" w:eastAsia="仿宋_GB2312" w:hAnsi="仿宋" w:cs="仿宋" w:hint="eastAsia"/>
          <w:sz w:val="32"/>
          <w:szCs w:val="32"/>
          <w:shd w:val="clear" w:color="auto" w:fill="FFFFFF"/>
        </w:rPr>
        <w:t>结合近年来重点工作领域，共下设</w:t>
      </w:r>
      <w:r w:rsidR="00DB1385" w:rsidRPr="00DB1385">
        <w:rPr>
          <w:rFonts w:ascii="仿宋_GB2312" w:eastAsia="仿宋_GB2312" w:hint="eastAsia"/>
          <w:sz w:val="32"/>
          <w:szCs w:val="32"/>
        </w:rPr>
        <w:t>自然资源调查监测评价与国土空间规划、自然资源开发利用、国土空间保护与修复、地质灾害防治、自然资源信息化5个专业工作组，分别由</w:t>
      </w:r>
      <w:r w:rsidR="00DB1385" w:rsidRPr="00DB1385">
        <w:rPr>
          <w:rFonts w:ascii="仿宋_GB2312" w:eastAsia="仿宋_GB2312" w:hAnsi="Calibri" w:cs="Times New Roman" w:hint="eastAsia"/>
          <w:sz w:val="32"/>
          <w:szCs w:val="32"/>
        </w:rPr>
        <w:t>陕西省国土空间勘测规划院、陕西省国土整治中心、陕西省土地工程建设集团有限责任公司、陕西省地质环境监测总站、陕西省自然资源信息中心</w:t>
      </w:r>
      <w:r w:rsidR="00DB1385" w:rsidRPr="00DB1385">
        <w:rPr>
          <w:rFonts w:ascii="仿宋_GB2312" w:eastAsia="仿宋_GB2312" w:hint="eastAsia"/>
          <w:sz w:val="32"/>
          <w:szCs w:val="32"/>
        </w:rPr>
        <w:t>5家单位作为牵头单位负责本工作组标准化工作。</w:t>
      </w:r>
      <w:r w:rsidR="00DB1385">
        <w:rPr>
          <w:rFonts w:ascii="仿宋_GB2312" w:eastAsia="仿宋_GB2312" w:hint="eastAsia"/>
          <w:sz w:val="32"/>
          <w:szCs w:val="32"/>
        </w:rPr>
        <w:t>标委会成立3年来共发布省级地方标准16项，立项38项，立项行业标准4项，为我省自然资源领域高质量发展夯实基础。</w:t>
      </w:r>
    </w:p>
    <w:p w:rsidR="00AD4DE2" w:rsidRPr="001B0E56" w:rsidRDefault="00AD4DE2" w:rsidP="00942179">
      <w:pPr>
        <w:spacing w:line="600" w:lineRule="exact"/>
        <w:ind w:firstLineChars="200" w:firstLine="640"/>
        <w:rPr>
          <w:rFonts w:ascii="仿宋_GB2312" w:eastAsia="仿宋_GB2312" w:hAnsi="仿宋" w:cs="仿宋"/>
          <w:sz w:val="32"/>
          <w:szCs w:val="32"/>
          <w:shd w:val="clear" w:color="auto" w:fill="FFFFFF"/>
        </w:rPr>
      </w:pPr>
      <w:r w:rsidRPr="007C52AB">
        <w:rPr>
          <w:rFonts w:ascii="仿宋_GB2312" w:eastAsia="仿宋_GB2312" w:hAnsi="仿宋" w:cs="仿宋" w:hint="eastAsia"/>
          <w:sz w:val="32"/>
          <w:szCs w:val="32"/>
          <w:shd w:val="clear" w:color="auto" w:fill="FFFFFF"/>
        </w:rPr>
        <w:t>截至2023年8月，目前，全省自然资源领域共有国家、行业、地方各类标准</w:t>
      </w:r>
      <w:r w:rsidR="007C52AB" w:rsidRPr="007C52AB">
        <w:rPr>
          <w:rFonts w:ascii="仿宋_GB2312" w:eastAsia="仿宋_GB2312" w:hAnsi="仿宋" w:cs="仿宋" w:hint="eastAsia"/>
          <w:sz w:val="32"/>
          <w:szCs w:val="32"/>
          <w:shd w:val="clear" w:color="auto" w:fill="FFFFFF"/>
        </w:rPr>
        <w:t>918</w:t>
      </w:r>
      <w:r w:rsidRPr="007C52AB">
        <w:rPr>
          <w:rFonts w:ascii="仿宋_GB2312" w:eastAsia="仿宋_GB2312" w:hAnsi="仿宋" w:cs="仿宋" w:hint="eastAsia"/>
          <w:sz w:val="32"/>
          <w:szCs w:val="32"/>
          <w:shd w:val="clear" w:color="auto" w:fill="FFFFFF"/>
        </w:rPr>
        <w:t>项，其中国家标准358项、行业标准478项、地方标准3</w:t>
      </w:r>
      <w:r w:rsidR="007C52AB" w:rsidRPr="007C52AB">
        <w:rPr>
          <w:rFonts w:ascii="仿宋_GB2312" w:eastAsia="仿宋_GB2312" w:hAnsi="仿宋" w:cs="仿宋" w:hint="eastAsia"/>
          <w:sz w:val="32"/>
          <w:szCs w:val="32"/>
          <w:shd w:val="clear" w:color="auto" w:fill="FFFFFF"/>
        </w:rPr>
        <w:t>5</w:t>
      </w:r>
      <w:r w:rsidRPr="007C52AB">
        <w:rPr>
          <w:rFonts w:ascii="仿宋_GB2312" w:eastAsia="仿宋_GB2312" w:hAnsi="仿宋" w:cs="仿宋" w:hint="eastAsia"/>
          <w:sz w:val="32"/>
          <w:szCs w:val="32"/>
          <w:shd w:val="clear" w:color="auto" w:fill="FFFFFF"/>
        </w:rPr>
        <w:t>项，正在编制4</w:t>
      </w:r>
      <w:r w:rsidR="007C52AB" w:rsidRPr="007C52AB">
        <w:rPr>
          <w:rFonts w:ascii="仿宋_GB2312" w:eastAsia="仿宋_GB2312" w:hAnsi="仿宋" w:cs="仿宋" w:hint="eastAsia"/>
          <w:sz w:val="32"/>
          <w:szCs w:val="32"/>
          <w:shd w:val="clear" w:color="auto" w:fill="FFFFFF"/>
        </w:rPr>
        <w:t>7</w:t>
      </w:r>
      <w:r w:rsidRPr="007C52AB">
        <w:rPr>
          <w:rFonts w:ascii="仿宋_GB2312" w:eastAsia="仿宋_GB2312" w:hAnsi="仿宋" w:cs="仿宋" w:hint="eastAsia"/>
          <w:sz w:val="32"/>
          <w:szCs w:val="32"/>
          <w:shd w:val="clear" w:color="auto" w:fill="FFFFFF"/>
        </w:rPr>
        <w:t>项地方标准。</w:t>
      </w:r>
      <w:r w:rsidR="00727DCB" w:rsidRPr="007C52AB">
        <w:rPr>
          <w:rFonts w:ascii="仿宋_GB2312" w:eastAsia="仿宋_GB2312" w:hint="eastAsia"/>
          <w:sz w:val="32"/>
          <w:szCs w:val="32"/>
        </w:rPr>
        <w:t>目</w:t>
      </w:r>
      <w:r w:rsidR="00727DCB">
        <w:rPr>
          <w:rFonts w:ascii="仿宋_GB2312" w:eastAsia="仿宋_GB2312" w:hint="eastAsia"/>
          <w:sz w:val="32"/>
          <w:szCs w:val="32"/>
        </w:rPr>
        <w:t>前我省地方标准主要集中在自然资源调查、国土空间</w:t>
      </w:r>
      <w:r w:rsidR="0012280A">
        <w:rPr>
          <w:rFonts w:ascii="仿宋_GB2312" w:eastAsia="仿宋_GB2312" w:hint="eastAsia"/>
          <w:sz w:val="32"/>
          <w:szCs w:val="32"/>
        </w:rPr>
        <w:t>生态</w:t>
      </w:r>
      <w:r w:rsidR="00727DCB">
        <w:rPr>
          <w:rFonts w:ascii="仿宋_GB2312" w:eastAsia="仿宋_GB2312" w:hint="eastAsia"/>
          <w:sz w:val="32"/>
          <w:szCs w:val="32"/>
        </w:rPr>
        <w:t>修复、地质灾害防治、土地整治工程与技术、地质勘查技术等方面</w:t>
      </w:r>
      <w:r w:rsidR="0012280A">
        <w:rPr>
          <w:rFonts w:ascii="仿宋_GB2312" w:eastAsia="仿宋_GB2312" w:hint="eastAsia"/>
          <w:sz w:val="32"/>
          <w:szCs w:val="32"/>
        </w:rPr>
        <w:t>，</w:t>
      </w:r>
      <w:r w:rsidR="0012280A">
        <w:rPr>
          <w:rFonts w:ascii="仿宋_GB2312" w:eastAsia="仿宋_GB2312" w:hAnsi="Times New Roman" w:cs="FangSong" w:hint="eastAsia"/>
          <w:kern w:val="0"/>
          <w:sz w:val="32"/>
          <w:szCs w:val="32"/>
        </w:rPr>
        <w:t>涉及土地资源、地质与矿产资源</w:t>
      </w:r>
      <w:r w:rsidR="0012280A" w:rsidRPr="0046741E">
        <w:rPr>
          <w:rFonts w:ascii="仿宋_GB2312" w:eastAsia="仿宋_GB2312" w:hAnsi="Times New Roman" w:cs="FangSong" w:hint="eastAsia"/>
          <w:kern w:val="0"/>
          <w:sz w:val="32"/>
          <w:szCs w:val="32"/>
        </w:rPr>
        <w:t>及自然资源信息化等专业领域。</w:t>
      </w:r>
      <w:r w:rsidR="00913BBD">
        <w:rPr>
          <w:rFonts w:ascii="仿宋_GB2312" w:eastAsia="仿宋_GB2312" w:hAnsi="Times New Roman" w:cs="FangSong" w:hint="eastAsia"/>
          <w:kern w:val="0"/>
          <w:sz w:val="32"/>
          <w:szCs w:val="32"/>
        </w:rPr>
        <w:t>在自然资源调查监</w:t>
      </w:r>
      <w:r w:rsidR="00913BBD">
        <w:rPr>
          <w:rFonts w:ascii="仿宋_GB2312" w:eastAsia="仿宋_GB2312" w:hAnsi="Times New Roman" w:cs="FangSong" w:hint="eastAsia"/>
          <w:kern w:val="0"/>
          <w:sz w:val="32"/>
          <w:szCs w:val="32"/>
        </w:rPr>
        <w:lastRenderedPageBreak/>
        <w:t>测评价、自然资源和不动产确权登记、自然资源全面所有资产保护、国土空间用途管制、土地矿山生态保护修复、生态修复工程技术、地质灾害调查评价、地质灾害防治工程、卫星遥感大数据信息技术、信息化数据采集技术等方面仍显不足，需构建体系支撑。</w:t>
      </w:r>
    </w:p>
    <w:p w:rsidR="001B0E56" w:rsidRDefault="001B0E56" w:rsidP="001B0E56">
      <w:pPr>
        <w:pStyle w:val="1"/>
        <w:spacing w:line="600" w:lineRule="exact"/>
        <w:ind w:firstLineChars="200" w:firstLine="640"/>
        <w:rPr>
          <w:b w:val="0"/>
          <w:bCs w:val="0"/>
        </w:rPr>
      </w:pPr>
      <w:bookmarkStart w:id="44" w:name="_Toc27011"/>
      <w:bookmarkStart w:id="45" w:name="_Toc28645"/>
      <w:bookmarkStart w:id="46" w:name="_Toc21969"/>
      <w:bookmarkStart w:id="47" w:name="_Toc55487894"/>
      <w:bookmarkStart w:id="48" w:name="_Toc152691863"/>
      <w:bookmarkStart w:id="49" w:name="_Toc10645"/>
      <w:bookmarkStart w:id="50" w:name="_Toc55487895"/>
      <w:bookmarkStart w:id="51" w:name="_Toc15429"/>
      <w:bookmarkStart w:id="52" w:name="_Toc22083"/>
      <w:bookmarkEnd w:id="10"/>
      <w:r>
        <w:rPr>
          <w:rFonts w:hint="eastAsia"/>
          <w:b w:val="0"/>
          <w:bCs w:val="0"/>
        </w:rPr>
        <w:t>二、</w:t>
      </w:r>
      <w:bookmarkEnd w:id="44"/>
      <w:bookmarkEnd w:id="45"/>
      <w:bookmarkEnd w:id="46"/>
      <w:bookmarkEnd w:id="47"/>
      <w:r>
        <w:rPr>
          <w:rFonts w:hint="eastAsia"/>
          <w:b w:val="0"/>
          <w:bCs w:val="0"/>
        </w:rPr>
        <w:t>总体要求</w:t>
      </w:r>
      <w:bookmarkEnd w:id="48"/>
    </w:p>
    <w:p w:rsidR="001B0E56" w:rsidRPr="001B0E56" w:rsidRDefault="001B0E56" w:rsidP="001B0E56">
      <w:pPr>
        <w:spacing w:line="600" w:lineRule="exact"/>
        <w:ind w:firstLineChars="200" w:firstLine="643"/>
        <w:rPr>
          <w:rStyle w:val="3Char"/>
          <w:rFonts w:ascii="楷体_GB2312" w:eastAsia="楷体_GB2312"/>
        </w:rPr>
      </w:pPr>
      <w:bookmarkStart w:id="53" w:name="_Toc152691864"/>
      <w:bookmarkStart w:id="54" w:name="_Toc24437"/>
      <w:bookmarkStart w:id="55" w:name="_Toc23238"/>
      <w:bookmarkStart w:id="56" w:name="_Toc15644"/>
      <w:r w:rsidRPr="001B0E56">
        <w:rPr>
          <w:rStyle w:val="3Char"/>
          <w:rFonts w:ascii="楷体_GB2312" w:eastAsia="楷体_GB2312" w:hint="eastAsia"/>
        </w:rPr>
        <w:t>（一）指导思想</w:t>
      </w:r>
      <w:bookmarkEnd w:id="53"/>
    </w:p>
    <w:p w:rsidR="001B0E56" w:rsidRDefault="001B0E56" w:rsidP="001B0E56">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习近平新时代中国特色社会主义思想为指导，深入贯彻党的二十大精神和习近平总书记关于自然资源工作的系列重要指示批示精神，以《国家标准化发展纲要》《国家标准化发展纲要行动计划》《自然资源标准化管理办法》和《&lt;国家标准化发展纲要&gt;陕西实施意见》《陕西省自然资源保护和利用“十四五”规划》等为指引，遵循节约优先、保护优先、自然恢复为主的方针,聚焦“严守资源安全底线、优化国土空间格局、促进绿色低碳发展、维护资源资产权益”自然资源工作新定位。提高自然资源利用效率,提升生态系统质量和稳定性,增强重大战略实施和项目建设支撑能力。建立健全自然资源治理现代化工作基础、制度体系和标准体系。扩大标准供给，强化实施监督，持续改进提升。在更高层面、更广领域发挥标准化对自然资源事业高质量发展的支撑和保障作用。</w:t>
      </w:r>
      <w:bookmarkEnd w:id="54"/>
      <w:bookmarkEnd w:id="55"/>
      <w:bookmarkEnd w:id="56"/>
    </w:p>
    <w:p w:rsidR="001B0E56" w:rsidRPr="009573B6" w:rsidRDefault="001B0E56" w:rsidP="001B0E56">
      <w:pPr>
        <w:spacing w:line="600" w:lineRule="exact"/>
        <w:ind w:firstLineChars="200" w:firstLine="643"/>
        <w:rPr>
          <w:rStyle w:val="3Char"/>
          <w:rFonts w:ascii="楷体_GB2312" w:eastAsia="楷体_GB2312"/>
        </w:rPr>
      </w:pPr>
      <w:bookmarkStart w:id="57" w:name="_Toc152691865"/>
      <w:bookmarkStart w:id="58" w:name="_Toc55487896"/>
      <w:bookmarkStart w:id="59" w:name="_Toc9103"/>
      <w:bookmarkStart w:id="60" w:name="_Toc19675"/>
      <w:r w:rsidRPr="009573B6">
        <w:rPr>
          <w:rStyle w:val="3Char"/>
          <w:rFonts w:ascii="楷体_GB2312" w:eastAsia="楷体_GB2312" w:hint="eastAsia"/>
        </w:rPr>
        <w:t>（</w:t>
      </w:r>
      <w:r>
        <w:rPr>
          <w:rStyle w:val="3Char"/>
          <w:rFonts w:ascii="楷体_GB2312" w:eastAsia="楷体_GB2312" w:hint="eastAsia"/>
        </w:rPr>
        <w:t>二</w:t>
      </w:r>
      <w:r w:rsidRPr="009573B6">
        <w:rPr>
          <w:rStyle w:val="3Char"/>
          <w:rFonts w:ascii="楷体_GB2312" w:eastAsia="楷体_GB2312" w:hint="eastAsia"/>
        </w:rPr>
        <w:t>）构建依据</w:t>
      </w:r>
      <w:bookmarkEnd w:id="57"/>
    </w:p>
    <w:p w:rsidR="001B0E56" w:rsidRDefault="001B0E56" w:rsidP="001B0E56">
      <w:pPr>
        <w:adjustRightInd w:val="0"/>
        <w:snapToGrid w:val="0"/>
        <w:spacing w:line="600" w:lineRule="exact"/>
        <w:ind w:firstLineChars="200" w:firstLine="643"/>
        <w:rPr>
          <w:rFonts w:ascii="仿宋_GB2312" w:eastAsia="仿宋_GB2312" w:hAnsi="仿宋_GB2312" w:cs="仿宋_GB2312"/>
          <w:sz w:val="32"/>
          <w:szCs w:val="32"/>
        </w:rPr>
      </w:pPr>
      <w:r w:rsidRPr="00B94B73">
        <w:rPr>
          <w:rFonts w:ascii="仿宋_GB2312" w:eastAsia="仿宋_GB2312" w:hAnsi="仿宋_GB2312" w:cs="仿宋_GB2312" w:hint="eastAsia"/>
          <w:b/>
          <w:sz w:val="32"/>
          <w:szCs w:val="32"/>
        </w:rPr>
        <w:t>1.标准化法律法规。</w:t>
      </w:r>
      <w:r>
        <w:rPr>
          <w:rFonts w:ascii="仿宋_GB2312" w:eastAsia="仿宋_GB2312" w:hAnsi="仿宋_GB2312" w:cs="仿宋_GB2312" w:hint="eastAsia"/>
          <w:sz w:val="32"/>
          <w:szCs w:val="32"/>
        </w:rPr>
        <w:t>《中华人民共和国标准化法》《中华人</w:t>
      </w:r>
      <w:r>
        <w:rPr>
          <w:rFonts w:ascii="仿宋_GB2312" w:eastAsia="仿宋_GB2312" w:hAnsi="仿宋_GB2312" w:cs="仿宋_GB2312" w:hint="eastAsia"/>
          <w:sz w:val="32"/>
          <w:szCs w:val="32"/>
        </w:rPr>
        <w:lastRenderedPageBreak/>
        <w:t>民共和国标准化法实施条例》《自然资源标准化管理办法》。</w:t>
      </w:r>
    </w:p>
    <w:p w:rsidR="001B0E56" w:rsidRDefault="001B0E56" w:rsidP="001B0E56">
      <w:pPr>
        <w:adjustRightInd w:val="0"/>
        <w:snapToGrid w:val="0"/>
        <w:spacing w:line="600" w:lineRule="exact"/>
        <w:ind w:firstLineChars="200" w:firstLine="643"/>
        <w:rPr>
          <w:rFonts w:ascii="仿宋_GB2312" w:eastAsia="仿宋_GB2312" w:hAnsi="仿宋_GB2312" w:cs="仿宋_GB2312"/>
          <w:sz w:val="32"/>
          <w:szCs w:val="32"/>
        </w:rPr>
      </w:pPr>
      <w:r w:rsidRPr="00B94B73">
        <w:rPr>
          <w:rFonts w:ascii="仿宋_GB2312" w:eastAsia="仿宋_GB2312" w:hAnsi="仿宋_GB2312" w:cs="仿宋_GB2312" w:hint="eastAsia"/>
          <w:b/>
          <w:sz w:val="32"/>
          <w:szCs w:val="32"/>
        </w:rPr>
        <w:t>2.自然资源领域法律法规。</w:t>
      </w:r>
      <w:r>
        <w:rPr>
          <w:rFonts w:ascii="仿宋_GB2312" w:eastAsia="仿宋_GB2312" w:hAnsi="仿宋_GB2312" w:cs="仿宋_GB2312" w:hint="eastAsia"/>
          <w:sz w:val="32"/>
          <w:szCs w:val="32"/>
        </w:rPr>
        <w:t>《中华人民共和国土地管理法》《中华人民共和国矿产资源法》《中华人民共和国城乡规划法》等。</w:t>
      </w:r>
    </w:p>
    <w:p w:rsidR="001B0E56" w:rsidRPr="009573B6" w:rsidRDefault="001B0E56" w:rsidP="001B0E56">
      <w:pPr>
        <w:adjustRightInd w:val="0"/>
        <w:snapToGrid w:val="0"/>
        <w:spacing w:line="600" w:lineRule="exact"/>
        <w:ind w:firstLineChars="200" w:firstLine="643"/>
        <w:rPr>
          <w:rFonts w:ascii="仿宋_GB2312" w:eastAsia="仿宋_GB2312" w:hAnsi="仿宋_GB2312" w:cs="仿宋_GB2312"/>
          <w:sz w:val="32"/>
          <w:szCs w:val="32"/>
        </w:rPr>
      </w:pPr>
      <w:r w:rsidRPr="00B94B73">
        <w:rPr>
          <w:rFonts w:ascii="仿宋_GB2312" w:eastAsia="仿宋_GB2312" w:hAnsi="仿宋_GB2312" w:cs="仿宋_GB2312" w:hint="eastAsia"/>
          <w:b/>
          <w:sz w:val="32"/>
          <w:szCs w:val="32"/>
        </w:rPr>
        <w:t>3.国家标准化工作要求。</w:t>
      </w:r>
      <w:r>
        <w:rPr>
          <w:rFonts w:ascii="仿宋_GB2312" w:eastAsia="仿宋_GB2312" w:hAnsi="仿宋_GB2312" w:cs="仿宋_GB2312" w:hint="eastAsia"/>
          <w:sz w:val="32"/>
          <w:szCs w:val="32"/>
        </w:rPr>
        <w:t>《国家标准化发展纲要》《国家标准化发展纲要行动</w:t>
      </w:r>
      <w:r w:rsidRPr="009573B6">
        <w:rPr>
          <w:rFonts w:ascii="仿宋_GB2312" w:eastAsia="仿宋_GB2312" w:hAnsi="仿宋_GB2312" w:cs="仿宋_GB2312" w:hint="eastAsia"/>
          <w:sz w:val="32"/>
          <w:szCs w:val="32"/>
        </w:rPr>
        <w:t>计划》《深化标准化工作改革方案》《自然资源标准化工作三年行动计划（2023-2025年）》等。</w:t>
      </w:r>
    </w:p>
    <w:p w:rsidR="001B0E56" w:rsidRPr="009573B6" w:rsidRDefault="001B0E56" w:rsidP="001B0E56">
      <w:pPr>
        <w:adjustRightInd w:val="0"/>
        <w:snapToGrid w:val="0"/>
        <w:spacing w:line="600" w:lineRule="exact"/>
        <w:ind w:firstLineChars="200" w:firstLine="643"/>
        <w:rPr>
          <w:rFonts w:ascii="仿宋_GB2312" w:eastAsia="仿宋_GB2312" w:hAnsi="仿宋_GB2312" w:cs="仿宋_GB2312"/>
          <w:sz w:val="32"/>
          <w:szCs w:val="32"/>
        </w:rPr>
      </w:pPr>
      <w:r w:rsidRPr="00B94B73">
        <w:rPr>
          <w:rFonts w:ascii="仿宋_GB2312" w:eastAsia="仿宋_GB2312" w:hAnsi="仿宋_GB2312" w:cs="仿宋_GB2312" w:hint="eastAsia"/>
          <w:b/>
          <w:sz w:val="32"/>
          <w:szCs w:val="32"/>
        </w:rPr>
        <w:t>4.标准体系编制要求。</w:t>
      </w:r>
      <w:r w:rsidRPr="009573B6">
        <w:rPr>
          <w:rFonts w:ascii="仿宋_GB2312" w:eastAsia="仿宋_GB2312" w:hAnsi="仿宋_GB2312" w:cs="仿宋_GB2312" w:hint="eastAsia"/>
          <w:sz w:val="32"/>
          <w:szCs w:val="32"/>
        </w:rPr>
        <w:t>《标准体系表编制的原则和要求》（GB/T 13016-2018）《企业标准体系表编制指南》（GB/T 13017-2018）《自然资源标准体系》等。</w:t>
      </w:r>
    </w:p>
    <w:p w:rsidR="001B0E56" w:rsidRDefault="001B0E56" w:rsidP="001B0E56">
      <w:pPr>
        <w:spacing w:line="600" w:lineRule="exact"/>
        <w:ind w:firstLineChars="200" w:firstLine="643"/>
        <w:rPr>
          <w:rStyle w:val="3Char"/>
        </w:rPr>
      </w:pPr>
      <w:r w:rsidRPr="00B94B73">
        <w:rPr>
          <w:rFonts w:ascii="仿宋_GB2312" w:eastAsia="仿宋_GB2312" w:hAnsi="仿宋_GB2312" w:cs="仿宋_GB2312" w:hint="eastAsia"/>
          <w:b/>
          <w:sz w:val="32"/>
          <w:szCs w:val="32"/>
        </w:rPr>
        <w:t>5.地方标准化工作要求。</w:t>
      </w:r>
      <w:r w:rsidRPr="009573B6">
        <w:rPr>
          <w:rFonts w:ascii="仿宋_GB2312" w:eastAsia="仿宋_GB2312" w:hAnsi="仿宋_GB2312" w:cs="仿宋_GB2312" w:hint="eastAsia"/>
          <w:sz w:val="32"/>
          <w:szCs w:val="32"/>
        </w:rPr>
        <w:t>《陕</w:t>
      </w:r>
      <w:r>
        <w:rPr>
          <w:rFonts w:ascii="仿宋_GB2312" w:eastAsia="仿宋_GB2312" w:hAnsi="仿宋_GB2312" w:cs="仿宋_GB2312" w:hint="eastAsia"/>
          <w:sz w:val="32"/>
          <w:szCs w:val="32"/>
        </w:rPr>
        <w:t>西省人民政府关于贯彻落实&lt;国家标准化发展纲要&gt;的实施意见》等。</w:t>
      </w:r>
    </w:p>
    <w:p w:rsidR="001B0E56" w:rsidRPr="009573B6" w:rsidRDefault="001B0E56" w:rsidP="001B0E56">
      <w:pPr>
        <w:spacing w:line="600" w:lineRule="exact"/>
        <w:ind w:firstLineChars="200" w:firstLine="643"/>
        <w:rPr>
          <w:rStyle w:val="3Char"/>
          <w:rFonts w:ascii="楷体_GB2312" w:eastAsia="楷体_GB2312"/>
        </w:rPr>
      </w:pPr>
      <w:bookmarkStart w:id="61" w:name="_Toc152691866"/>
      <w:r w:rsidRPr="009573B6">
        <w:rPr>
          <w:rStyle w:val="3Char"/>
          <w:rFonts w:ascii="楷体_GB2312" w:eastAsia="楷体_GB2312" w:hint="eastAsia"/>
        </w:rPr>
        <w:t>（</w:t>
      </w:r>
      <w:r>
        <w:rPr>
          <w:rStyle w:val="3Char"/>
          <w:rFonts w:ascii="楷体_GB2312" w:eastAsia="楷体_GB2312" w:hint="eastAsia"/>
        </w:rPr>
        <w:t>三</w:t>
      </w:r>
      <w:r w:rsidRPr="009573B6">
        <w:rPr>
          <w:rStyle w:val="3Char"/>
          <w:rFonts w:ascii="楷体_GB2312" w:eastAsia="楷体_GB2312" w:hint="eastAsia"/>
        </w:rPr>
        <w:t>）构建原则</w:t>
      </w:r>
      <w:bookmarkEnd w:id="61"/>
    </w:p>
    <w:p w:rsidR="001B0E56" w:rsidRDefault="001B0E56" w:rsidP="001B0E56">
      <w:pPr>
        <w:adjustRightInd w:val="0"/>
        <w:snapToGrid w:val="0"/>
        <w:spacing w:line="600" w:lineRule="exact"/>
        <w:ind w:firstLineChars="200" w:firstLine="640"/>
        <w:rPr>
          <w:rFonts w:ascii="仿宋_GB2312" w:eastAsia="仿宋_GB2312" w:hAnsi="仿宋_GB2312" w:cs="仿宋_GB2312"/>
          <w:sz w:val="32"/>
          <w:szCs w:val="32"/>
        </w:rPr>
      </w:pPr>
      <w:r w:rsidRPr="00255054">
        <w:rPr>
          <w:rFonts w:ascii="仿宋_GB2312" w:eastAsia="仿宋_GB2312" w:hAnsi="仿宋_GB2312" w:cs="仿宋_GB2312" w:hint="eastAsia"/>
          <w:sz w:val="32"/>
          <w:szCs w:val="32"/>
        </w:rPr>
        <w:t>陕西省自然资源标准体系框架遵从统一性、系统性、先进性与扩展性、连续性和协调性原则建设，主要从自然资源类型和技术方法两维要素角度进行分析，</w:t>
      </w:r>
      <w:r>
        <w:rPr>
          <w:rFonts w:ascii="仿宋_GB2312" w:eastAsia="仿宋_GB2312" w:hAnsi="仿宋_GB2312" w:cs="仿宋_GB2312" w:hint="eastAsia"/>
          <w:sz w:val="32"/>
          <w:szCs w:val="32"/>
        </w:rPr>
        <w:t>同时参照陕西省自然资源厅“三定方案”，与自然资源管理部门“两统一”职责相吻合，与自然资源管理实践相结合。在整体体系结构框架策划方面，坚持三个方向的原则，</w:t>
      </w:r>
      <w:r w:rsidRPr="00B94B73">
        <w:rPr>
          <w:rFonts w:ascii="楷体_GB2312" w:eastAsia="楷体_GB2312" w:hAnsi="仿宋_GB2312" w:cs="仿宋_GB2312" w:hint="eastAsia"/>
          <w:sz w:val="32"/>
          <w:szCs w:val="32"/>
        </w:rPr>
        <w:t>一是</w:t>
      </w:r>
      <w:r>
        <w:rPr>
          <w:rFonts w:ascii="仿宋_GB2312" w:eastAsia="仿宋_GB2312" w:hAnsi="仿宋_GB2312" w:cs="仿宋_GB2312" w:hint="eastAsia"/>
          <w:sz w:val="32"/>
          <w:szCs w:val="32"/>
        </w:rPr>
        <w:t>突出保障需求原则，立足于陕西省现实发展需要，在标准化需求分析的基础上进行调整，实现最大的需求保障。</w:t>
      </w:r>
      <w:r w:rsidRPr="00B94B73">
        <w:rPr>
          <w:rFonts w:ascii="楷体_GB2312" w:eastAsia="楷体_GB2312" w:hAnsi="仿宋_GB2312" w:cs="仿宋_GB2312" w:hint="eastAsia"/>
          <w:sz w:val="32"/>
          <w:szCs w:val="32"/>
        </w:rPr>
        <w:t>二是</w:t>
      </w:r>
      <w:r>
        <w:rPr>
          <w:rFonts w:ascii="仿宋_GB2312" w:eastAsia="仿宋_GB2312" w:hAnsi="仿宋_GB2312" w:cs="仿宋_GB2312" w:hint="eastAsia"/>
          <w:sz w:val="32"/>
          <w:szCs w:val="32"/>
        </w:rPr>
        <w:t>实现全面覆盖原则，坚持以高标准引领高质量，构建覆盖自然资源工作所涉及的各个领域和全部内容。</w:t>
      </w:r>
      <w:r w:rsidRPr="00B94B73">
        <w:rPr>
          <w:rFonts w:ascii="楷体_GB2312" w:eastAsia="楷体_GB2312" w:hAnsi="仿宋_GB2312" w:cs="仿宋_GB2312" w:hint="eastAsia"/>
          <w:sz w:val="32"/>
          <w:szCs w:val="32"/>
        </w:rPr>
        <w:t>三是</w:t>
      </w:r>
      <w:r>
        <w:rPr>
          <w:rFonts w:ascii="仿宋_GB2312" w:eastAsia="仿宋_GB2312" w:hAnsi="仿宋_GB2312" w:cs="仿宋_GB2312" w:hint="eastAsia"/>
          <w:sz w:val="32"/>
          <w:szCs w:val="32"/>
        </w:rPr>
        <w:t>坚持科学合理原</w:t>
      </w:r>
      <w:r>
        <w:rPr>
          <w:rFonts w:ascii="仿宋_GB2312" w:eastAsia="仿宋_GB2312" w:hAnsi="仿宋_GB2312" w:cs="仿宋_GB2312" w:hint="eastAsia"/>
          <w:sz w:val="32"/>
          <w:szCs w:val="32"/>
        </w:rPr>
        <w:lastRenderedPageBreak/>
        <w:t>则,标准体系分类科学、层次清晰、结构合理，并具备一定的可分解性和可延伸性。在标准子体系识别布局方面，主要依靠现行国家标准、行业标准和地方标准支撑，并坚持以下划分原则。</w:t>
      </w:r>
    </w:p>
    <w:p w:rsidR="001B0E56" w:rsidRDefault="001B0E56" w:rsidP="001B0E56">
      <w:pPr>
        <w:adjustRightInd w:val="0"/>
        <w:snapToGrid w:val="0"/>
        <w:spacing w:line="600" w:lineRule="exact"/>
        <w:ind w:firstLineChars="200" w:firstLine="643"/>
        <w:rPr>
          <w:rFonts w:ascii="仿宋_GB2312" w:eastAsia="仿宋_GB2312" w:hAnsi="仿宋_GB2312" w:cs="仿宋_GB2312"/>
          <w:sz w:val="32"/>
          <w:szCs w:val="32"/>
        </w:rPr>
      </w:pPr>
      <w:r w:rsidRPr="00B94B73">
        <w:rPr>
          <w:rFonts w:ascii="仿宋_GB2312" w:eastAsia="仿宋_GB2312" w:hAnsi="仿宋_GB2312" w:cs="仿宋_GB2312" w:hint="eastAsia"/>
          <w:b/>
          <w:sz w:val="32"/>
          <w:szCs w:val="32"/>
        </w:rPr>
        <w:t>1.统一性原则。</w:t>
      </w:r>
      <w:r w:rsidRPr="00ED4CBD">
        <w:rPr>
          <w:rFonts w:ascii="仿宋_GB2312" w:eastAsia="仿宋_GB2312" w:hAnsi="仿宋_GB2312" w:cs="仿宋_GB2312" w:hint="eastAsia"/>
          <w:sz w:val="32"/>
          <w:szCs w:val="32"/>
        </w:rPr>
        <w:t>整个自然资源标准体系统一按照类别—专业—门类进行划分。对整个体系及子体系划分层级统一要求，目前划分至第二层，即到门类这一层。</w:t>
      </w:r>
    </w:p>
    <w:p w:rsidR="001B0E56" w:rsidRDefault="001B0E56" w:rsidP="001B0E56">
      <w:pPr>
        <w:adjustRightInd w:val="0"/>
        <w:snapToGrid w:val="0"/>
        <w:spacing w:line="600" w:lineRule="exact"/>
        <w:ind w:firstLineChars="200" w:firstLine="643"/>
        <w:rPr>
          <w:rFonts w:ascii="仿宋_GB2312" w:eastAsia="仿宋_GB2312" w:hAnsi="仿宋_GB2312" w:cs="仿宋_GB2312"/>
          <w:sz w:val="32"/>
          <w:szCs w:val="32"/>
        </w:rPr>
      </w:pPr>
      <w:r w:rsidRPr="00B94B73">
        <w:rPr>
          <w:rFonts w:ascii="仿宋_GB2312" w:eastAsia="仿宋_GB2312" w:hAnsi="仿宋_GB2312" w:cs="仿宋_GB2312" w:hint="eastAsia"/>
          <w:b/>
          <w:sz w:val="32"/>
          <w:szCs w:val="32"/>
        </w:rPr>
        <w:t>2.系统性原则。</w:t>
      </w:r>
      <w:r>
        <w:rPr>
          <w:rFonts w:ascii="仿宋_GB2312" w:eastAsia="仿宋_GB2312" w:hAnsi="仿宋_GB2312" w:cs="仿宋_GB2312" w:hint="eastAsia"/>
          <w:sz w:val="32"/>
          <w:szCs w:val="32"/>
        </w:rPr>
        <w:t>在标准体系的整体系统结构中，各层级应自上而下逐级细化，各层之间有紧密的联系，也具有明确的界限，各层自上而下形成一个不断细化的独立封闭系统；在每一个子体系内部，各工作程序之间既有紧密联系也有严格的区别、界限；每一子体系内的各工作程序和环节共同构成一个严密的系统，且相邻之间互不影响，避免交叉重叠。</w:t>
      </w:r>
    </w:p>
    <w:p w:rsidR="001B0E56" w:rsidRDefault="001B0E56" w:rsidP="001B0E56">
      <w:pPr>
        <w:adjustRightInd w:val="0"/>
        <w:snapToGrid w:val="0"/>
        <w:spacing w:line="600" w:lineRule="exact"/>
        <w:ind w:firstLineChars="200" w:firstLine="643"/>
        <w:rPr>
          <w:rFonts w:ascii="仿宋_GB2312" w:eastAsia="仿宋_GB2312" w:hAnsi="仿宋_GB2312" w:cs="仿宋_GB2312"/>
          <w:sz w:val="32"/>
          <w:szCs w:val="32"/>
        </w:rPr>
      </w:pPr>
      <w:r w:rsidRPr="00B94B73">
        <w:rPr>
          <w:rFonts w:ascii="仿宋_GB2312" w:eastAsia="仿宋_GB2312" w:hAnsi="仿宋_GB2312" w:cs="仿宋_GB2312" w:hint="eastAsia"/>
          <w:b/>
          <w:sz w:val="32"/>
          <w:szCs w:val="32"/>
        </w:rPr>
        <w:t>3.先进性与可扩展性原则。</w:t>
      </w:r>
      <w:r>
        <w:rPr>
          <w:rFonts w:ascii="仿宋_GB2312" w:eastAsia="仿宋_GB2312" w:hAnsi="仿宋_GB2312" w:cs="仿宋_GB2312" w:hint="eastAsia"/>
          <w:sz w:val="32"/>
          <w:szCs w:val="32"/>
        </w:rPr>
        <w:t>标准体系既要考虑到现阶段自然资源相关行业技术和应用发展水平，也要对未来的发展趋势有所预见，充分体现自然资源领域相关技术的发展方向；同时充分考虑标准体系的可扩展性，使标准体系能随着自然资源领域科学技术的发展进行扩充。</w:t>
      </w:r>
    </w:p>
    <w:p w:rsidR="001B0E56" w:rsidRDefault="001B0E56" w:rsidP="001B0E56">
      <w:pPr>
        <w:adjustRightInd w:val="0"/>
        <w:snapToGrid w:val="0"/>
        <w:spacing w:line="600" w:lineRule="exact"/>
        <w:ind w:firstLineChars="200" w:firstLine="643"/>
        <w:rPr>
          <w:rFonts w:ascii="仿宋_GB2312" w:eastAsia="仿宋_GB2312" w:hAnsi="仿宋_GB2312" w:cs="仿宋_GB2312"/>
          <w:sz w:val="32"/>
          <w:szCs w:val="32"/>
        </w:rPr>
      </w:pPr>
      <w:r w:rsidRPr="00B94B73">
        <w:rPr>
          <w:rFonts w:ascii="仿宋_GB2312" w:eastAsia="仿宋_GB2312" w:hAnsi="仿宋_GB2312" w:cs="仿宋_GB2312" w:hint="eastAsia"/>
          <w:b/>
          <w:sz w:val="32"/>
          <w:szCs w:val="32"/>
        </w:rPr>
        <w:t>4.延续性原则。</w:t>
      </w:r>
      <w:r>
        <w:rPr>
          <w:rFonts w:ascii="仿宋_GB2312" w:eastAsia="仿宋_GB2312" w:hAnsi="仿宋_GB2312" w:cs="仿宋_GB2312" w:hint="eastAsia"/>
          <w:sz w:val="32"/>
          <w:szCs w:val="32"/>
        </w:rPr>
        <w:t>在动态优化完善标准体系过程中，对以往标准体系研究中的合理内容和先进成果，要科学地继承，保证标准体系的衔接和延续。</w:t>
      </w:r>
    </w:p>
    <w:p w:rsidR="001B0E56" w:rsidRDefault="001B0E56" w:rsidP="001B0E56">
      <w:pPr>
        <w:spacing w:line="600" w:lineRule="exact"/>
        <w:ind w:firstLineChars="200" w:firstLine="643"/>
        <w:rPr>
          <w:rFonts w:ascii="仿宋_GB2312" w:eastAsia="仿宋_GB2312" w:hAnsi="仿宋_GB2312" w:cs="仿宋_GB2312"/>
          <w:sz w:val="32"/>
          <w:szCs w:val="32"/>
        </w:rPr>
      </w:pPr>
      <w:r w:rsidRPr="00B94B73">
        <w:rPr>
          <w:rFonts w:ascii="仿宋_GB2312" w:eastAsia="仿宋_GB2312" w:hAnsi="仿宋_GB2312" w:cs="仿宋_GB2312" w:hint="eastAsia"/>
          <w:b/>
          <w:sz w:val="32"/>
          <w:szCs w:val="32"/>
        </w:rPr>
        <w:t>5.协调性原则。</w:t>
      </w:r>
      <w:r>
        <w:rPr>
          <w:rFonts w:ascii="仿宋_GB2312" w:eastAsia="仿宋_GB2312" w:hAnsi="仿宋_GB2312" w:cs="仿宋_GB2312" w:hint="eastAsia"/>
          <w:sz w:val="32"/>
          <w:szCs w:val="32"/>
        </w:rPr>
        <w:t>标准体系中的标准与自然资源领域相关法律法规、方针政策等相一致，与有关生产实践及科技创新成果相协</w:t>
      </w:r>
      <w:r>
        <w:rPr>
          <w:rFonts w:ascii="仿宋_GB2312" w:eastAsia="仿宋_GB2312" w:hAnsi="仿宋_GB2312" w:cs="仿宋_GB2312" w:hint="eastAsia"/>
          <w:sz w:val="32"/>
          <w:szCs w:val="32"/>
        </w:rPr>
        <w:lastRenderedPageBreak/>
        <w:t>调；坚持各类各层级标准协调发展，保持标准体系集成高效。</w:t>
      </w:r>
    </w:p>
    <w:p w:rsidR="001B0E56" w:rsidRPr="009573B6" w:rsidRDefault="001B0E56" w:rsidP="001B0E56">
      <w:pPr>
        <w:spacing w:line="600" w:lineRule="exact"/>
        <w:ind w:firstLineChars="200" w:firstLine="643"/>
        <w:rPr>
          <w:rStyle w:val="3Char"/>
          <w:rFonts w:ascii="楷体_GB2312" w:eastAsia="楷体_GB2312"/>
        </w:rPr>
      </w:pPr>
      <w:bookmarkStart w:id="62" w:name="_Toc152691867"/>
      <w:r w:rsidRPr="009573B6">
        <w:rPr>
          <w:rStyle w:val="3Char"/>
          <w:rFonts w:ascii="楷体_GB2312" w:eastAsia="楷体_GB2312" w:hint="eastAsia"/>
        </w:rPr>
        <w:t>（</w:t>
      </w:r>
      <w:r w:rsidR="007352FC">
        <w:rPr>
          <w:rStyle w:val="3Char"/>
          <w:rFonts w:ascii="楷体_GB2312" w:eastAsia="楷体_GB2312" w:hint="eastAsia"/>
        </w:rPr>
        <w:t>四</w:t>
      </w:r>
      <w:r w:rsidRPr="009573B6">
        <w:rPr>
          <w:rStyle w:val="3Char"/>
          <w:rFonts w:ascii="楷体_GB2312" w:eastAsia="楷体_GB2312" w:hint="eastAsia"/>
        </w:rPr>
        <w:t>）</w:t>
      </w:r>
      <w:r>
        <w:rPr>
          <w:rStyle w:val="3Char"/>
          <w:rFonts w:ascii="楷体_GB2312" w:eastAsia="楷体_GB2312" w:hint="eastAsia"/>
        </w:rPr>
        <w:t>建设目标</w:t>
      </w:r>
      <w:bookmarkEnd w:id="62"/>
    </w:p>
    <w:p w:rsidR="001B0E56" w:rsidRDefault="001B0E56" w:rsidP="001B0E56">
      <w:pPr>
        <w:spacing w:line="600" w:lineRule="exact"/>
        <w:ind w:firstLineChars="200" w:firstLine="640"/>
        <w:rPr>
          <w:b/>
          <w:bCs/>
        </w:rPr>
      </w:pPr>
      <w:r>
        <w:rPr>
          <w:rFonts w:ascii="仿宋_GB2312" w:eastAsia="仿宋_GB2312" w:hAnsi="仿宋" w:cs="仿宋" w:hint="eastAsia"/>
          <w:sz w:val="32"/>
          <w:szCs w:val="32"/>
        </w:rPr>
        <w:t>到2025年，建成并运行推动自然资源事业高质量发展的标准体系，</w:t>
      </w:r>
      <w:r w:rsidRPr="00ED4CBD">
        <w:rPr>
          <w:rFonts w:ascii="仿宋_GB2312" w:eastAsia="仿宋_GB2312" w:hAnsi="仿宋" w:cs="仿宋" w:hint="eastAsia"/>
          <w:sz w:val="32"/>
          <w:szCs w:val="32"/>
        </w:rPr>
        <w:t>完成不少于20项关键领域标准制修订，重点鼓励自然资源节约集约利用、地质灾害防治、自然资源调查监测、自然资源资产评估评价、国土空间规划、土地利用、战略性矿产找矿技术等方面孵化。</w:t>
      </w:r>
      <w:r>
        <w:rPr>
          <w:rFonts w:ascii="仿宋_GB2312" w:eastAsia="仿宋_GB2312" w:hAnsi="仿宋" w:cs="仿宋" w:hint="eastAsia"/>
          <w:sz w:val="32"/>
          <w:szCs w:val="32"/>
        </w:rPr>
        <w:t>标准化与自然资源业务工作深度融合，标准化改革创新取得突破，标准化能力水平显著提升，团体、企业标准培优数量倍增，标准化工作体制机制进一步健全完善，重点领域标准质量和实施效能更加显著，标准化理念深入普及，标准化人才队伍不断壮大，参与各类标准化活动积极性和广泛性明显提高，真正让高标准成为促进自然资源事业高质量发展的“硬支撑”和“强引领”。</w:t>
      </w:r>
      <w:bookmarkEnd w:id="58"/>
      <w:bookmarkEnd w:id="59"/>
      <w:bookmarkEnd w:id="60"/>
    </w:p>
    <w:p w:rsidR="00625A85" w:rsidRDefault="009A1C1A" w:rsidP="00942179">
      <w:pPr>
        <w:pStyle w:val="1"/>
        <w:spacing w:line="600" w:lineRule="exact"/>
        <w:ind w:firstLineChars="200" w:firstLine="640"/>
        <w:rPr>
          <w:b w:val="0"/>
          <w:bCs w:val="0"/>
        </w:rPr>
      </w:pPr>
      <w:bookmarkStart w:id="63" w:name="_Toc152691868"/>
      <w:r>
        <w:rPr>
          <w:rFonts w:hint="eastAsia"/>
          <w:b w:val="0"/>
          <w:bCs w:val="0"/>
        </w:rPr>
        <w:t>三、</w:t>
      </w:r>
      <w:bookmarkEnd w:id="49"/>
      <w:bookmarkEnd w:id="50"/>
      <w:bookmarkEnd w:id="51"/>
      <w:bookmarkEnd w:id="52"/>
      <w:r w:rsidR="001B0E56">
        <w:rPr>
          <w:rFonts w:hint="eastAsia"/>
          <w:b w:val="0"/>
          <w:bCs w:val="0"/>
        </w:rPr>
        <w:t>建设思路</w:t>
      </w:r>
      <w:bookmarkEnd w:id="63"/>
    </w:p>
    <w:p w:rsidR="001B0E56" w:rsidRDefault="001B0E56" w:rsidP="001B0E56">
      <w:pPr>
        <w:pStyle w:val="2"/>
        <w:spacing w:line="600" w:lineRule="exact"/>
        <w:ind w:firstLineChars="200" w:firstLine="643"/>
        <w:jc w:val="both"/>
      </w:pPr>
      <w:bookmarkStart w:id="64" w:name="_Toc152691869"/>
      <w:r>
        <w:rPr>
          <w:rFonts w:hint="eastAsia"/>
        </w:rPr>
        <w:t>（一）体系编制范围</w:t>
      </w:r>
      <w:bookmarkEnd w:id="64"/>
    </w:p>
    <w:p w:rsidR="001B0E56" w:rsidRDefault="001B0E56" w:rsidP="001B0E56">
      <w:pPr>
        <w:autoSpaceDE w:val="0"/>
        <w:autoSpaceDN w:val="0"/>
        <w:adjustRightInd w:val="0"/>
        <w:spacing w:line="600" w:lineRule="exact"/>
        <w:ind w:firstLineChars="200" w:firstLine="640"/>
        <w:rPr>
          <w:rFonts w:ascii="仿宋_GB2312" w:eastAsia="仿宋_GB2312" w:hAnsi="Times New Roman" w:cs="FangSong"/>
          <w:kern w:val="0"/>
          <w:sz w:val="32"/>
          <w:szCs w:val="32"/>
        </w:rPr>
      </w:pPr>
      <w:r w:rsidRPr="0046741E">
        <w:rPr>
          <w:rFonts w:ascii="仿宋_GB2312" w:eastAsia="仿宋_GB2312" w:hAnsi="Times New Roman" w:cs="FangSong" w:hint="eastAsia"/>
          <w:kern w:val="0"/>
          <w:sz w:val="32"/>
          <w:szCs w:val="32"/>
        </w:rPr>
        <w:t>根据</w:t>
      </w:r>
      <w:r>
        <w:rPr>
          <w:rFonts w:ascii="仿宋_GB2312" w:eastAsia="仿宋_GB2312" w:hAnsi="Times New Roman" w:cs="FangSong" w:hint="eastAsia"/>
          <w:kern w:val="0"/>
          <w:sz w:val="32"/>
          <w:szCs w:val="32"/>
        </w:rPr>
        <w:t>省</w:t>
      </w:r>
      <w:r w:rsidRPr="0046741E">
        <w:rPr>
          <w:rFonts w:ascii="仿宋_GB2312" w:eastAsia="仿宋_GB2312" w:hAnsi="Times New Roman" w:cs="FangSong" w:hint="eastAsia"/>
          <w:kern w:val="0"/>
          <w:sz w:val="32"/>
          <w:szCs w:val="32"/>
        </w:rPr>
        <w:t>自然资源</w:t>
      </w:r>
      <w:r>
        <w:rPr>
          <w:rFonts w:ascii="仿宋_GB2312" w:eastAsia="仿宋_GB2312" w:hAnsi="Times New Roman" w:cs="FangSong" w:hint="eastAsia"/>
          <w:kern w:val="0"/>
          <w:sz w:val="32"/>
          <w:szCs w:val="32"/>
        </w:rPr>
        <w:t>厅</w:t>
      </w:r>
      <w:r w:rsidRPr="0046741E">
        <w:rPr>
          <w:rFonts w:ascii="仿宋_GB2312" w:eastAsia="仿宋_GB2312" w:hAnsi="Times New Roman" w:cs="FangSong" w:hint="eastAsia"/>
          <w:kern w:val="0"/>
          <w:sz w:val="32"/>
          <w:szCs w:val="32"/>
        </w:rPr>
        <w:t>职责</w:t>
      </w:r>
      <w:r>
        <w:rPr>
          <w:rFonts w:ascii="仿宋_GB2312" w:eastAsia="仿宋_GB2312" w:hAnsi="Times New Roman" w:cs="FangSong" w:hint="eastAsia"/>
          <w:kern w:val="0"/>
          <w:sz w:val="32"/>
          <w:szCs w:val="32"/>
        </w:rPr>
        <w:t>，借鉴</w:t>
      </w:r>
      <w:r w:rsidRPr="0046741E">
        <w:rPr>
          <w:rFonts w:ascii="仿宋_GB2312" w:eastAsia="仿宋_GB2312" w:hAnsi="Times New Roman" w:cs="FangSong" w:hint="eastAsia"/>
          <w:kern w:val="0"/>
          <w:sz w:val="32"/>
          <w:szCs w:val="32"/>
        </w:rPr>
        <w:t>《自然资源标准化管理办法》要求，自然资源标准包括自然资源调查、监测、评价评估、确权登记、保护、资产管理和合理开发利用，国土空间规划、用途管制、生</w:t>
      </w:r>
      <w:r>
        <w:rPr>
          <w:rFonts w:ascii="仿宋_GB2312" w:eastAsia="仿宋_GB2312" w:hAnsi="Times New Roman" w:cs="FangSong" w:hint="eastAsia"/>
          <w:kern w:val="0"/>
          <w:sz w:val="32"/>
          <w:szCs w:val="32"/>
        </w:rPr>
        <w:t>态修复等业务标准，涉及土地资源、地质与矿产资源</w:t>
      </w:r>
      <w:r w:rsidRPr="0046741E">
        <w:rPr>
          <w:rFonts w:ascii="仿宋_GB2312" w:eastAsia="仿宋_GB2312" w:hAnsi="Times New Roman" w:cs="FangSong" w:hint="eastAsia"/>
          <w:kern w:val="0"/>
          <w:sz w:val="32"/>
          <w:szCs w:val="32"/>
        </w:rPr>
        <w:t>以及自然资源信息化等专业领域。按照继承与发展相衔接的原则，</w:t>
      </w:r>
      <w:r>
        <w:rPr>
          <w:rFonts w:ascii="仿宋_GB2312" w:eastAsia="仿宋_GB2312" w:hAnsi="Times New Roman" w:cs="FangSong" w:hint="eastAsia"/>
          <w:kern w:val="0"/>
          <w:sz w:val="32"/>
          <w:szCs w:val="32"/>
        </w:rPr>
        <w:t>科学</w:t>
      </w:r>
      <w:r w:rsidRPr="0046741E">
        <w:rPr>
          <w:rFonts w:ascii="仿宋_GB2312" w:eastAsia="仿宋_GB2312" w:hAnsi="Times New Roman" w:cs="FangSong" w:hint="eastAsia"/>
          <w:kern w:val="0"/>
          <w:sz w:val="32"/>
          <w:szCs w:val="32"/>
        </w:rPr>
        <w:t>划定自然资源标准范围，力争做到对自然资源标准的全覆盖</w:t>
      </w:r>
      <w:r>
        <w:rPr>
          <w:rFonts w:ascii="仿宋_GB2312" w:eastAsia="仿宋_GB2312" w:hAnsi="Times New Roman" w:cs="FangSong" w:hint="eastAsia"/>
          <w:kern w:val="0"/>
          <w:sz w:val="32"/>
          <w:szCs w:val="32"/>
        </w:rPr>
        <w:t>，同时因我省为内陆省份，因此排除海洋资源类标准。结合我省目</w:t>
      </w:r>
      <w:r>
        <w:rPr>
          <w:rFonts w:ascii="仿宋_GB2312" w:eastAsia="仿宋_GB2312" w:hAnsi="Times New Roman" w:cs="FangSong" w:hint="eastAsia"/>
          <w:kern w:val="0"/>
          <w:sz w:val="32"/>
          <w:szCs w:val="32"/>
        </w:rPr>
        <w:lastRenderedPageBreak/>
        <w:t>前地方标准技术专业委员会成立情况，对测绘、煤炭、石油、林业、地热能标委会所确立的标准领域不纳入本体系范围。</w:t>
      </w:r>
      <w:r w:rsidRPr="007C52AB">
        <w:rPr>
          <w:rFonts w:ascii="仿宋_GB2312" w:eastAsia="仿宋_GB2312" w:hAnsi="Times New Roman" w:cs="FangSong" w:hint="eastAsia"/>
          <w:kern w:val="0"/>
          <w:sz w:val="32"/>
          <w:szCs w:val="32"/>
        </w:rPr>
        <w:t>标准范围包括自然资源领域现行的国家标准和行业标准836项，地方标准100项（国家行业标准数据采用2022年1月公开数据，地方标准统计数据截至2023年8月31日，包含待制定的18项地方标准）</w:t>
      </w:r>
      <w:r>
        <w:rPr>
          <w:rFonts w:ascii="仿宋_GB2312" w:eastAsia="仿宋_GB2312" w:hAnsi="Times New Roman" w:cs="FangSong" w:hint="eastAsia"/>
          <w:kern w:val="0"/>
          <w:sz w:val="32"/>
          <w:szCs w:val="32"/>
        </w:rPr>
        <w:t>。</w:t>
      </w:r>
    </w:p>
    <w:p w:rsidR="001B0E56" w:rsidRDefault="001B0E56" w:rsidP="001B0E56">
      <w:pPr>
        <w:pStyle w:val="2"/>
        <w:spacing w:line="600" w:lineRule="exact"/>
        <w:ind w:firstLineChars="200" w:firstLine="643"/>
        <w:jc w:val="both"/>
      </w:pPr>
      <w:bookmarkStart w:id="65" w:name="_Toc152691870"/>
      <w:r>
        <w:rPr>
          <w:rFonts w:hint="eastAsia"/>
        </w:rPr>
        <w:t>（二）体系编号规则</w:t>
      </w:r>
      <w:bookmarkEnd w:id="65"/>
    </w:p>
    <w:p w:rsidR="001B0E56" w:rsidRDefault="001B0E56" w:rsidP="001B0E56">
      <w:pPr>
        <w:spacing w:line="600" w:lineRule="exact"/>
        <w:ind w:firstLineChars="200" w:firstLine="640"/>
        <w:rPr>
          <w:rFonts w:ascii="仿宋_GB2312" w:eastAsia="仿宋_GB2312" w:hAnsi="Times New Roman" w:cs="FangSong"/>
          <w:kern w:val="0"/>
          <w:sz w:val="32"/>
          <w:szCs w:val="32"/>
        </w:rPr>
      </w:pPr>
      <w:r w:rsidRPr="00F72B1D">
        <w:rPr>
          <w:rFonts w:ascii="仿宋_GB2312" w:eastAsia="仿宋_GB2312" w:hAnsi="Times New Roman" w:cs="FangSong" w:hint="eastAsia"/>
          <w:kern w:val="0"/>
          <w:sz w:val="32"/>
          <w:szCs w:val="32"/>
        </w:rPr>
        <w:t>标准体系的层次编号和标准代号采用二节式，以短横线分开，前面的是层次序列子体系代号和专业门类代号，后面的是顺序号。</w:t>
      </w:r>
      <w:r w:rsidR="00184CDF">
        <w:rPr>
          <w:rFonts w:ascii="仿宋_GB2312" w:eastAsia="仿宋_GB2312" w:hAnsi="Times New Roman" w:cs="FangSong" w:hint="eastAsia"/>
          <w:kern w:val="0"/>
          <w:sz w:val="32"/>
          <w:szCs w:val="32"/>
        </w:rPr>
        <w:t>体系编号规则见图1。</w:t>
      </w:r>
    </w:p>
    <w:p w:rsidR="001B0E56" w:rsidRPr="00F72B1D" w:rsidRDefault="001B0E56" w:rsidP="001B0E56">
      <w:pPr>
        <w:spacing w:line="600" w:lineRule="exact"/>
        <w:ind w:firstLineChars="200" w:firstLine="640"/>
        <w:rPr>
          <w:rFonts w:ascii="仿宋_GB2312" w:eastAsia="仿宋_GB2312" w:hAnsi="Times New Roman" w:cs="FangSong"/>
          <w:kern w:val="0"/>
          <w:sz w:val="32"/>
          <w:szCs w:val="32"/>
        </w:rPr>
      </w:pPr>
      <w:r w:rsidRPr="00F72B1D">
        <w:rPr>
          <w:rFonts w:ascii="仿宋_GB2312" w:eastAsia="仿宋_GB2312" w:hAnsi="Times New Roman" w:cs="FangSong" w:hint="eastAsia"/>
          <w:kern w:val="0"/>
          <w:sz w:val="32"/>
          <w:szCs w:val="32"/>
        </w:rPr>
        <w:t>第</w:t>
      </w:r>
      <w:r w:rsidRPr="00F72B1D">
        <w:rPr>
          <w:rFonts w:ascii="仿宋_GB2312" w:eastAsia="仿宋_GB2312" w:hAnsi="Times New Roman" w:cs="FangSong"/>
          <w:kern w:val="0"/>
          <w:sz w:val="32"/>
          <w:szCs w:val="32"/>
        </w:rPr>
        <w:t>1</w:t>
      </w:r>
      <w:r w:rsidRPr="00F72B1D">
        <w:rPr>
          <w:rFonts w:ascii="仿宋_GB2312" w:eastAsia="仿宋_GB2312" w:hAnsi="Times New Roman" w:cs="FangSong" w:hint="eastAsia"/>
          <w:kern w:val="0"/>
          <w:sz w:val="32"/>
          <w:szCs w:val="32"/>
        </w:rPr>
        <w:t>位双字母是子体系代号，每个子体系采用关键词</w:t>
      </w:r>
      <w:r>
        <w:rPr>
          <w:rFonts w:ascii="仿宋_GB2312" w:eastAsia="仿宋_GB2312" w:hAnsi="Times New Roman" w:cs="FangSong" w:hint="eastAsia"/>
          <w:kern w:val="0"/>
          <w:sz w:val="32"/>
          <w:szCs w:val="32"/>
        </w:rPr>
        <w:t>拼音首</w:t>
      </w:r>
      <w:r w:rsidRPr="00F72B1D">
        <w:rPr>
          <w:rFonts w:ascii="仿宋_GB2312" w:eastAsia="仿宋_GB2312" w:hAnsi="Times New Roman" w:cs="FangSong" w:hint="eastAsia"/>
          <w:kern w:val="0"/>
          <w:sz w:val="32"/>
          <w:szCs w:val="32"/>
        </w:rPr>
        <w:t>字母缩写表示，其中</w:t>
      </w:r>
      <w:r w:rsidRPr="00F72B1D">
        <w:rPr>
          <w:rFonts w:ascii="仿宋_GB2312" w:eastAsia="仿宋_GB2312" w:hAnsi="Times New Roman" w:cs="FangSong"/>
          <w:kern w:val="0"/>
          <w:sz w:val="32"/>
          <w:szCs w:val="32"/>
        </w:rPr>
        <w:t>D</w:t>
      </w:r>
      <w:r>
        <w:rPr>
          <w:rFonts w:ascii="仿宋_GB2312" w:eastAsia="仿宋_GB2312" w:hAnsi="Times New Roman" w:cs="FangSong" w:hint="eastAsia"/>
          <w:kern w:val="0"/>
          <w:sz w:val="32"/>
          <w:szCs w:val="32"/>
        </w:rPr>
        <w:t>G</w:t>
      </w:r>
      <w:r w:rsidRPr="00F72B1D">
        <w:rPr>
          <w:rFonts w:ascii="仿宋_GB2312" w:eastAsia="仿宋_GB2312" w:hAnsi="Times New Roman" w:cs="FangSong" w:hint="eastAsia"/>
          <w:kern w:val="0"/>
          <w:sz w:val="32"/>
          <w:szCs w:val="32"/>
        </w:rPr>
        <w:t>表示自然资源调查监测</w:t>
      </w:r>
      <w:r>
        <w:rPr>
          <w:rFonts w:ascii="仿宋_GB2312" w:eastAsia="仿宋_GB2312" w:hAnsi="Times New Roman" w:cs="FangSong" w:hint="eastAsia"/>
          <w:kern w:val="0"/>
          <w:sz w:val="32"/>
          <w:szCs w:val="32"/>
        </w:rPr>
        <w:t>评价与国土</w:t>
      </w:r>
      <w:r w:rsidRPr="00F72B1D">
        <w:rPr>
          <w:rFonts w:ascii="仿宋_GB2312" w:eastAsia="仿宋_GB2312" w:hAnsi="Times New Roman" w:cs="FangSong" w:hint="eastAsia"/>
          <w:kern w:val="0"/>
          <w:sz w:val="32"/>
          <w:szCs w:val="32"/>
        </w:rPr>
        <w:t>空间规划，</w:t>
      </w:r>
      <w:r>
        <w:rPr>
          <w:rFonts w:ascii="仿宋_GB2312" w:eastAsia="仿宋_GB2312" w:hAnsi="Times New Roman" w:cs="FangSong" w:hint="eastAsia"/>
          <w:kern w:val="0"/>
          <w:sz w:val="32"/>
          <w:szCs w:val="32"/>
        </w:rPr>
        <w:t>K</w:t>
      </w:r>
      <w:r w:rsidRPr="00F72B1D">
        <w:rPr>
          <w:rFonts w:ascii="仿宋_GB2312" w:eastAsia="仿宋_GB2312" w:hAnsi="Times New Roman" w:cs="FangSong"/>
          <w:kern w:val="0"/>
          <w:sz w:val="32"/>
          <w:szCs w:val="32"/>
        </w:rPr>
        <w:t>L</w:t>
      </w:r>
      <w:r w:rsidRPr="00F72B1D">
        <w:rPr>
          <w:rFonts w:ascii="仿宋_GB2312" w:eastAsia="仿宋_GB2312" w:hAnsi="Times New Roman" w:cs="FangSong" w:hint="eastAsia"/>
          <w:kern w:val="0"/>
          <w:sz w:val="32"/>
          <w:szCs w:val="32"/>
        </w:rPr>
        <w:t>表示自然资源开发利用，</w:t>
      </w:r>
      <w:r>
        <w:rPr>
          <w:rFonts w:ascii="仿宋_GB2312" w:eastAsia="仿宋_GB2312" w:hAnsi="Times New Roman" w:cs="FangSong" w:hint="eastAsia"/>
          <w:kern w:val="0"/>
          <w:sz w:val="32"/>
          <w:szCs w:val="32"/>
        </w:rPr>
        <w:t>BX</w:t>
      </w:r>
      <w:r w:rsidRPr="00F72B1D">
        <w:rPr>
          <w:rFonts w:ascii="仿宋_GB2312" w:eastAsia="仿宋_GB2312" w:hAnsi="Times New Roman" w:cs="FangSong" w:hint="eastAsia"/>
          <w:kern w:val="0"/>
          <w:sz w:val="32"/>
          <w:szCs w:val="32"/>
        </w:rPr>
        <w:t>表示国土空间生态保护与修复</w:t>
      </w:r>
      <w:r w:rsidRPr="00F72B1D">
        <w:rPr>
          <w:rFonts w:ascii="仿宋_GB2312" w:eastAsia="仿宋_GB2312" w:hAnsi="Times New Roman" w:cs="FangSong"/>
          <w:kern w:val="0"/>
          <w:sz w:val="32"/>
          <w:szCs w:val="32"/>
        </w:rPr>
        <w:t>,</w:t>
      </w:r>
      <w:r>
        <w:rPr>
          <w:rFonts w:ascii="仿宋_GB2312" w:eastAsia="仿宋_GB2312" w:hAnsi="Times New Roman" w:cs="FangSong" w:hint="eastAsia"/>
          <w:kern w:val="0"/>
          <w:sz w:val="32"/>
          <w:szCs w:val="32"/>
        </w:rPr>
        <w:t>FZ</w:t>
      </w:r>
      <w:r w:rsidRPr="00F72B1D">
        <w:rPr>
          <w:rFonts w:ascii="仿宋_GB2312" w:eastAsia="仿宋_GB2312" w:hAnsi="Times New Roman" w:cs="FangSong"/>
          <w:kern w:val="0"/>
          <w:sz w:val="32"/>
          <w:szCs w:val="32"/>
        </w:rPr>
        <w:t xml:space="preserve"> </w:t>
      </w:r>
      <w:r w:rsidRPr="00F72B1D">
        <w:rPr>
          <w:rFonts w:ascii="仿宋_GB2312" w:eastAsia="仿宋_GB2312" w:hAnsi="Times New Roman" w:cs="FangSong" w:hint="eastAsia"/>
          <w:kern w:val="0"/>
          <w:sz w:val="32"/>
          <w:szCs w:val="32"/>
        </w:rPr>
        <w:t>表示</w:t>
      </w:r>
      <w:r>
        <w:rPr>
          <w:rFonts w:ascii="仿宋_GB2312" w:eastAsia="仿宋_GB2312" w:hAnsi="Times New Roman" w:cs="FangSong" w:hint="eastAsia"/>
          <w:kern w:val="0"/>
          <w:sz w:val="32"/>
          <w:szCs w:val="32"/>
        </w:rPr>
        <w:t>地质灾害防治</w:t>
      </w:r>
      <w:r w:rsidRPr="00F72B1D">
        <w:rPr>
          <w:rFonts w:ascii="仿宋_GB2312" w:eastAsia="仿宋_GB2312" w:hAnsi="Times New Roman" w:cs="FangSong" w:hint="eastAsia"/>
          <w:kern w:val="0"/>
          <w:sz w:val="32"/>
          <w:szCs w:val="32"/>
        </w:rPr>
        <w:t>，</w:t>
      </w:r>
      <w:r w:rsidRPr="00F72B1D">
        <w:rPr>
          <w:rFonts w:ascii="仿宋_GB2312" w:eastAsia="仿宋_GB2312" w:hAnsi="Times New Roman" w:cs="FangSong"/>
          <w:kern w:val="0"/>
          <w:sz w:val="32"/>
          <w:szCs w:val="32"/>
        </w:rPr>
        <w:t xml:space="preserve">XX </w:t>
      </w:r>
      <w:r w:rsidRPr="00F72B1D">
        <w:rPr>
          <w:rFonts w:ascii="仿宋_GB2312" w:eastAsia="仿宋_GB2312" w:hAnsi="Times New Roman" w:cs="FangSong" w:hint="eastAsia"/>
          <w:kern w:val="0"/>
          <w:sz w:val="32"/>
          <w:szCs w:val="32"/>
        </w:rPr>
        <w:t>表示自然资源信息化</w:t>
      </w:r>
      <w:r>
        <w:rPr>
          <w:rFonts w:ascii="仿宋_GB2312" w:eastAsia="仿宋_GB2312" w:hAnsi="Times New Roman" w:cs="FangSong" w:hint="eastAsia"/>
          <w:kern w:val="0"/>
          <w:sz w:val="32"/>
          <w:szCs w:val="32"/>
        </w:rPr>
        <w:t>。</w:t>
      </w:r>
    </w:p>
    <w:p w:rsidR="001B0E56" w:rsidRPr="00F72B1D" w:rsidRDefault="001B0E56" w:rsidP="001B0E56">
      <w:pPr>
        <w:spacing w:line="600" w:lineRule="exact"/>
        <w:ind w:firstLineChars="200" w:firstLine="640"/>
        <w:rPr>
          <w:rFonts w:ascii="仿宋_GB2312" w:eastAsia="仿宋_GB2312" w:hAnsi="Times New Roman" w:cs="FangSong"/>
          <w:kern w:val="0"/>
          <w:sz w:val="32"/>
          <w:szCs w:val="32"/>
        </w:rPr>
      </w:pPr>
      <w:r w:rsidRPr="00F72B1D">
        <w:rPr>
          <w:rFonts w:ascii="仿宋_GB2312" w:eastAsia="仿宋_GB2312" w:hAnsi="Times New Roman" w:cs="FangSong" w:hint="eastAsia"/>
          <w:kern w:val="0"/>
          <w:sz w:val="32"/>
          <w:szCs w:val="32"/>
        </w:rPr>
        <w:t>第</w:t>
      </w:r>
      <w:r w:rsidRPr="00F72B1D">
        <w:rPr>
          <w:rFonts w:ascii="仿宋_GB2312" w:eastAsia="仿宋_GB2312" w:hAnsi="Times New Roman" w:cs="FangSong"/>
          <w:kern w:val="0"/>
          <w:sz w:val="32"/>
          <w:szCs w:val="32"/>
        </w:rPr>
        <w:t>2</w:t>
      </w:r>
      <w:r w:rsidRPr="00F72B1D">
        <w:rPr>
          <w:rFonts w:ascii="仿宋_GB2312" w:eastAsia="仿宋_GB2312" w:hAnsi="Times New Roman" w:cs="FangSong" w:hint="eastAsia"/>
          <w:kern w:val="0"/>
          <w:sz w:val="32"/>
          <w:szCs w:val="32"/>
        </w:rPr>
        <w:t>位数字表示层次，如</w:t>
      </w:r>
      <w:r w:rsidRPr="00F72B1D">
        <w:rPr>
          <w:rFonts w:ascii="仿宋_GB2312" w:eastAsia="仿宋_GB2312" w:hAnsi="Times New Roman" w:cs="FangSong"/>
          <w:kern w:val="0"/>
          <w:sz w:val="32"/>
          <w:szCs w:val="32"/>
        </w:rPr>
        <w:t>1</w:t>
      </w:r>
      <w:r w:rsidRPr="00F72B1D">
        <w:rPr>
          <w:rFonts w:ascii="仿宋_GB2312" w:eastAsia="仿宋_GB2312" w:hAnsi="Times New Roman" w:cs="FangSong" w:hint="eastAsia"/>
          <w:kern w:val="0"/>
          <w:sz w:val="32"/>
          <w:szCs w:val="32"/>
        </w:rPr>
        <w:t>代表基础通用标准，</w:t>
      </w:r>
      <w:r w:rsidRPr="00F72B1D">
        <w:rPr>
          <w:rFonts w:ascii="仿宋_GB2312" w:eastAsia="仿宋_GB2312" w:hAnsi="Times New Roman" w:cs="FangSong"/>
          <w:kern w:val="0"/>
          <w:sz w:val="32"/>
          <w:szCs w:val="32"/>
        </w:rPr>
        <w:t>2</w:t>
      </w:r>
      <w:r w:rsidRPr="00F72B1D">
        <w:rPr>
          <w:rFonts w:ascii="仿宋_GB2312" w:eastAsia="仿宋_GB2312" w:hAnsi="Times New Roman" w:cs="FangSong" w:hint="eastAsia"/>
          <w:kern w:val="0"/>
          <w:sz w:val="32"/>
          <w:szCs w:val="32"/>
        </w:rPr>
        <w:t>代表行业通用标准，</w:t>
      </w:r>
      <w:r w:rsidRPr="00F72B1D">
        <w:rPr>
          <w:rFonts w:ascii="仿宋_GB2312" w:eastAsia="仿宋_GB2312" w:hAnsi="Times New Roman" w:cs="FangSong"/>
          <w:kern w:val="0"/>
          <w:sz w:val="32"/>
          <w:szCs w:val="32"/>
        </w:rPr>
        <w:t>3</w:t>
      </w:r>
      <w:r w:rsidRPr="00F72B1D">
        <w:rPr>
          <w:rFonts w:ascii="仿宋_GB2312" w:eastAsia="仿宋_GB2312" w:hAnsi="Times New Roman" w:cs="FangSong" w:hint="eastAsia"/>
          <w:kern w:val="0"/>
          <w:sz w:val="32"/>
          <w:szCs w:val="32"/>
        </w:rPr>
        <w:t>代表专业通用标准</w:t>
      </w:r>
      <w:r>
        <w:rPr>
          <w:rFonts w:ascii="仿宋_GB2312" w:eastAsia="仿宋_GB2312" w:hAnsi="Times New Roman" w:cs="FangSong" w:hint="eastAsia"/>
          <w:kern w:val="0"/>
          <w:sz w:val="32"/>
          <w:szCs w:val="32"/>
        </w:rPr>
        <w:t>。</w:t>
      </w:r>
    </w:p>
    <w:p w:rsidR="001B0E56" w:rsidRPr="00C72AA6" w:rsidRDefault="001B0E56" w:rsidP="001B0E56">
      <w:pPr>
        <w:spacing w:line="600" w:lineRule="exact"/>
        <w:ind w:firstLineChars="200" w:firstLine="640"/>
        <w:rPr>
          <w:rFonts w:ascii="仿宋_GB2312" w:eastAsia="仿宋_GB2312" w:hAnsi="Times New Roman" w:cs="FangSong"/>
          <w:kern w:val="0"/>
          <w:sz w:val="32"/>
          <w:szCs w:val="32"/>
        </w:rPr>
      </w:pPr>
      <w:r w:rsidRPr="00C72AA6">
        <w:rPr>
          <w:rFonts w:ascii="仿宋_GB2312" w:eastAsia="仿宋_GB2312" w:hAnsi="Times New Roman" w:cs="FangSong" w:hint="eastAsia"/>
          <w:kern w:val="0"/>
          <w:sz w:val="32"/>
          <w:szCs w:val="32"/>
        </w:rPr>
        <w:t>第</w:t>
      </w:r>
      <w:r w:rsidRPr="00C72AA6">
        <w:rPr>
          <w:rFonts w:ascii="仿宋_GB2312" w:eastAsia="仿宋_GB2312" w:hAnsi="Times New Roman" w:cs="FangSong"/>
          <w:kern w:val="0"/>
          <w:sz w:val="32"/>
          <w:szCs w:val="32"/>
        </w:rPr>
        <w:t>3</w:t>
      </w:r>
      <w:r w:rsidRPr="00C72AA6">
        <w:rPr>
          <w:rFonts w:ascii="仿宋_GB2312" w:eastAsia="仿宋_GB2312" w:hAnsi="Times New Roman" w:cs="FangSong" w:hint="eastAsia"/>
          <w:kern w:val="0"/>
          <w:sz w:val="32"/>
          <w:szCs w:val="32"/>
        </w:rPr>
        <w:t>位数字表示在子体系中所属专业门类，如自然资源调查监测评价与国土空间规划子体系中的</w:t>
      </w:r>
      <w:r w:rsidRPr="00C72AA6">
        <w:rPr>
          <w:rFonts w:ascii="仿宋_GB2312" w:eastAsia="仿宋_GB2312" w:hAnsi="Times New Roman" w:cs="FangSong"/>
          <w:kern w:val="0"/>
          <w:sz w:val="32"/>
          <w:szCs w:val="32"/>
        </w:rPr>
        <w:t>1</w:t>
      </w:r>
      <w:r w:rsidRPr="00C72AA6">
        <w:rPr>
          <w:rFonts w:ascii="仿宋_GB2312" w:eastAsia="仿宋_GB2312" w:hAnsi="Times New Roman" w:cs="FangSong" w:hint="eastAsia"/>
          <w:kern w:val="0"/>
          <w:sz w:val="32"/>
          <w:szCs w:val="32"/>
        </w:rPr>
        <w:t>、</w:t>
      </w:r>
      <w:r w:rsidRPr="00C72AA6">
        <w:rPr>
          <w:rFonts w:ascii="仿宋_GB2312" w:eastAsia="仿宋_GB2312" w:hAnsi="Times New Roman" w:cs="FangSong"/>
          <w:kern w:val="0"/>
          <w:sz w:val="32"/>
          <w:szCs w:val="32"/>
        </w:rPr>
        <w:t>2</w:t>
      </w:r>
      <w:r w:rsidRPr="00C72AA6">
        <w:rPr>
          <w:rFonts w:ascii="仿宋_GB2312" w:eastAsia="仿宋_GB2312" w:hAnsi="Times New Roman" w:cs="FangSong" w:hint="eastAsia"/>
          <w:kern w:val="0"/>
          <w:sz w:val="32"/>
          <w:szCs w:val="32"/>
        </w:rPr>
        <w:t>、</w:t>
      </w:r>
      <w:r w:rsidRPr="00C72AA6">
        <w:rPr>
          <w:rFonts w:ascii="仿宋_GB2312" w:eastAsia="仿宋_GB2312" w:hAnsi="Times New Roman" w:cs="FangSong"/>
          <w:kern w:val="0"/>
          <w:sz w:val="32"/>
          <w:szCs w:val="32"/>
        </w:rPr>
        <w:t>3</w:t>
      </w:r>
      <w:r w:rsidRPr="00C72AA6">
        <w:rPr>
          <w:rFonts w:ascii="仿宋_GB2312" w:eastAsia="仿宋_GB2312" w:hAnsi="Times New Roman" w:cs="FangSong" w:hint="eastAsia"/>
          <w:kern w:val="0"/>
          <w:sz w:val="32"/>
          <w:szCs w:val="32"/>
        </w:rPr>
        <w:t>、</w:t>
      </w:r>
      <w:r w:rsidRPr="00C72AA6">
        <w:rPr>
          <w:rFonts w:ascii="仿宋_GB2312" w:eastAsia="仿宋_GB2312" w:hAnsi="Times New Roman" w:cs="FangSong"/>
          <w:kern w:val="0"/>
          <w:sz w:val="32"/>
          <w:szCs w:val="32"/>
        </w:rPr>
        <w:t>4、5</w:t>
      </w:r>
      <w:r w:rsidRPr="00C72AA6">
        <w:rPr>
          <w:rFonts w:ascii="仿宋_GB2312" w:eastAsia="仿宋_GB2312" w:hAnsi="Times New Roman" w:cs="FangSong" w:hint="eastAsia"/>
          <w:kern w:val="0"/>
          <w:sz w:val="32"/>
          <w:szCs w:val="32"/>
        </w:rPr>
        <w:t>、6</w:t>
      </w:r>
      <w:r w:rsidRPr="00C72AA6">
        <w:rPr>
          <w:rFonts w:ascii="仿宋_GB2312" w:eastAsia="仿宋_GB2312" w:hAnsi="Times New Roman" w:cs="FangSong"/>
          <w:kern w:val="0"/>
          <w:sz w:val="32"/>
          <w:szCs w:val="32"/>
        </w:rPr>
        <w:t xml:space="preserve"> </w:t>
      </w:r>
      <w:r w:rsidRPr="00C72AA6">
        <w:rPr>
          <w:rFonts w:ascii="仿宋_GB2312" w:eastAsia="仿宋_GB2312" w:hAnsi="Times New Roman" w:cs="FangSong" w:hint="eastAsia"/>
          <w:kern w:val="0"/>
          <w:sz w:val="32"/>
          <w:szCs w:val="32"/>
        </w:rPr>
        <w:t>分别代表自然资源分类、自然资源调查监测评价、自然资源和不动产确权登记、自然资源全民所有资产保护、水工环和生态地质调查、国土空间规划6个门类。</w:t>
      </w:r>
    </w:p>
    <w:p w:rsidR="00EB5536" w:rsidRDefault="00EB5536" w:rsidP="001B0E56">
      <w:pPr>
        <w:spacing w:line="600" w:lineRule="exact"/>
        <w:rPr>
          <w:rFonts w:ascii="仿宋_GB2312" w:eastAsia="仿宋_GB2312" w:hAnsi="Times New Roman" w:cs="FangSong"/>
          <w:kern w:val="0"/>
          <w:sz w:val="32"/>
          <w:szCs w:val="32"/>
        </w:rPr>
      </w:pPr>
    </w:p>
    <w:p w:rsidR="00EB5536" w:rsidRDefault="00EB5536" w:rsidP="001B0E56">
      <w:pPr>
        <w:spacing w:line="600" w:lineRule="exact"/>
        <w:rPr>
          <w:rFonts w:ascii="仿宋_GB2312" w:eastAsia="仿宋_GB2312" w:hAnsi="Times New Roman" w:cs="FangSong"/>
          <w:kern w:val="0"/>
          <w:sz w:val="32"/>
          <w:szCs w:val="32"/>
        </w:rPr>
      </w:pPr>
    </w:p>
    <w:p w:rsidR="001B0E56" w:rsidRPr="00C72AA6" w:rsidRDefault="009834C3" w:rsidP="001B0E56">
      <w:pPr>
        <w:spacing w:line="600" w:lineRule="exact"/>
        <w:rPr>
          <w:rFonts w:ascii="仿宋_GB2312" w:eastAsia="仿宋_GB2312" w:hAnsi="Times New Roman" w:cs="FangSong"/>
          <w:kern w:val="0"/>
          <w:sz w:val="32"/>
          <w:szCs w:val="32"/>
        </w:rPr>
      </w:pPr>
      <w:r>
        <w:rPr>
          <w:rFonts w:ascii="仿宋_GB2312" w:eastAsia="仿宋_GB2312" w:hAnsi="Times New Roman" w:cs="FangSong"/>
          <w:kern w:val="0"/>
          <w:sz w:val="32"/>
          <w:szCs w:val="32"/>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237" o:spid="_x0000_s2495" type="#_x0000_t34" style="position:absolute;left:0;text-align:left;margin-left:271.7pt;margin-top:22.5pt;width:91.9pt;height:41.35pt;z-index:251650048" o:gfxdata="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AEzKtkAAAAMAQAADwAAAAAA&#10;AAABACAAAAAiAAAAZHJzL2Rvd25yZXYueG1sUEsBAhQAFAAAAAgAh07iQCstkG4SAgAAHgQAAA4A&#10;AAAAAAAAAQAgAAAAKAEAAGRycy9lMm9Eb2MueG1sUEsFBgAAAAAGAAYAWQEAAKwFAAAAAA==&#10;" adj=",-239716,-81852"/>
        </w:pict>
      </w:r>
      <w:r>
        <w:rPr>
          <w:rFonts w:ascii="仿宋_GB2312" w:eastAsia="仿宋_GB2312" w:hAnsi="Times New Roman" w:cs="FangSong"/>
          <w:kern w:val="0"/>
          <w:sz w:val="32"/>
          <w:szCs w:val="32"/>
        </w:rPr>
        <w:pict>
          <v:shape id="自选图形 235" o:spid="_x0000_s2493" type="#_x0000_t34" style="position:absolute;left:0;text-align:left;margin-left:98.75pt;margin-top:24.45pt;width:65.75pt;height:29.5pt;rotation:180;flip:y;z-index:251651072" o:gfxdata="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0lMW3b&#10;AAAACwEAAA8AAAAAAAAAAQAgAAAAIgAAAGRycy9kb3ducmV2LnhtbFBLAQIUABQAAAAIAIdO4kDv&#10;JvEhHQIAACwEAAAOAAAAAAAAAAEAIAAAACoBAABkcnMvZTJvRG9jLnhtbFBLBQYAAAAABgAGAFkB&#10;AAC5BQAAAAA=&#10;" adj="10792,341463,-82064"/>
        </w:pict>
      </w:r>
      <w:r>
        <w:rPr>
          <w:rFonts w:ascii="仿宋_GB2312" w:eastAsia="仿宋_GB2312" w:hAnsi="Times New Roman" w:cs="FangSong"/>
          <w:kern w:val="0"/>
          <w:sz w:val="32"/>
          <w:szCs w:val="32"/>
        </w:rPr>
        <w:pict>
          <v:shapetype id="_x0000_t202" coordsize="21600,21600" o:spt="202" path="m,l,21600r21600,l21600,xe">
            <v:stroke joinstyle="miter"/>
            <v:path gradientshapeok="t" o:connecttype="rect"/>
          </v:shapetype>
          <v:shape id="文本框 330" o:spid="_x0000_s2497" type="#_x0000_t202" style="position:absolute;left:0;text-align:left;margin-left:144.75pt;margin-top:7.75pt;width:149.5pt;height:27.55pt;z-index:251652096;v-text-anchor:middle" o:gfxdata="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YZuRzZAAAACwEAAA8AAAAAAAAAAQAgAAAAIgAAAGRy&#10;cy9kb3ducmV2LnhtbFBLAQIUABQAAAAIAIdO4kAiEeH0ywEAAJADAAAOAAAAAAAAAAEAIAAAACgB&#10;AABkcnMvZTJvRG9jLnhtbFBLBQYAAAAABgAGAFkBAABlBQAAAAA=&#10;" filled="f" stroked="f">
            <v:textbox style="mso-next-textbox:#文本框 330" inset="0,0,0,0">
              <w:txbxContent>
                <w:p w:rsidR="001B0E56" w:rsidRPr="00616042" w:rsidRDefault="001B0E56" w:rsidP="001B0E56">
                  <w:pPr>
                    <w:jc w:val="center"/>
                    <w:rPr>
                      <w:rFonts w:ascii="仿宋_GB2312" w:eastAsia="仿宋_GB2312" w:hAnsi="Times New Roman" w:cs="Times New Roman"/>
                      <w:b/>
                      <w:sz w:val="28"/>
                      <w:szCs w:val="28"/>
                    </w:rPr>
                  </w:pPr>
                  <w:r w:rsidRPr="00616042">
                    <w:rPr>
                      <w:rFonts w:ascii="仿宋_GB2312" w:eastAsia="仿宋_GB2312" w:hAnsi="Times New Roman" w:cs="Times New Roman" w:hint="eastAsia"/>
                      <w:b/>
                      <w:sz w:val="28"/>
                      <w:szCs w:val="28"/>
                    </w:rPr>
                    <w:t>KL  3   2  -01</w:t>
                  </w:r>
                </w:p>
              </w:txbxContent>
            </v:textbox>
          </v:shape>
        </w:pict>
      </w:r>
    </w:p>
    <w:p w:rsidR="001B0E56" w:rsidRPr="005B7E50" w:rsidRDefault="009834C3" w:rsidP="001B0E56">
      <w:pPr>
        <w:pStyle w:val="a0"/>
        <w:ind w:firstLineChars="0" w:firstLine="0"/>
        <w:rPr>
          <w:rFonts w:ascii="仿宋_GB2312" w:eastAsia="仿宋_GB2312" w:hAnsi="Times New Roman" w:cs="FangSong"/>
          <w:kern w:val="0"/>
          <w:sz w:val="32"/>
          <w:szCs w:val="32"/>
        </w:rPr>
      </w:pPr>
      <w:r>
        <w:rPr>
          <w:rFonts w:ascii="仿宋_GB2312" w:eastAsia="仿宋_GB2312" w:hAnsi="Times New Roman" w:cs="FangSong"/>
          <w:kern w:val="0"/>
          <w:sz w:val="32"/>
          <w:szCs w:val="32"/>
        </w:rPr>
        <w:pict>
          <v:shape id="_x0000_s2501" type="#_x0000_t202" style="position:absolute;left:0;text-align:left;margin-left:363.6pt;margin-top:21.4pt;width:82.45pt;height:25.45pt;z-index:251653120;v-text-anchor:middle" o:gfxdata="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sHto2AAAAAsBAAAPAAAAAAAAAAEAIAAAACIAAABkcnMvZG93bnJldi54bWxQSwECFAAU&#10;AAAACACHTuJAiu3qqyoCAAB3BAAADgAAAAAAAAABACAAAAAnAQAAZHJzL2Uyb0RvYy54bWxQSwUG&#10;AAAAAAYABgBZAQAAwwUAAAAA&#10;" stroked="f">
            <v:textbox style="mso-next-textbox:#_x0000_s2501" inset="0,0,0,0">
              <w:txbxContent>
                <w:p w:rsidR="001B0E56" w:rsidRPr="00616042" w:rsidRDefault="001B0E56" w:rsidP="001B0E56">
                  <w:pPr>
                    <w:pStyle w:val="a0"/>
                    <w:spacing w:line="300" w:lineRule="exact"/>
                    <w:ind w:firstLineChars="0" w:firstLine="0"/>
                    <w:jc w:val="center"/>
                    <w:rPr>
                      <w:rFonts w:ascii="仿宋_GB2312" w:eastAsia="仿宋_GB2312"/>
                      <w:szCs w:val="21"/>
                    </w:rPr>
                  </w:pPr>
                  <w:r>
                    <w:rPr>
                      <w:rFonts w:ascii="仿宋_GB2312" w:eastAsia="仿宋_GB2312" w:hint="eastAsia"/>
                      <w:szCs w:val="21"/>
                    </w:rPr>
                    <w:t>具体标准编号</w:t>
                  </w:r>
                </w:p>
              </w:txbxContent>
            </v:textbox>
          </v:shape>
        </w:pict>
      </w:r>
      <w:r>
        <w:rPr>
          <w:rFonts w:ascii="仿宋_GB2312" w:eastAsia="仿宋_GB2312" w:hAnsi="Times New Roman" w:cs="FangSong"/>
          <w:kern w:val="0"/>
          <w:sz w:val="32"/>
          <w:szCs w:val="32"/>
        </w:rPr>
        <w:pict>
          <v:shape id="自选图形 236" o:spid="_x0000_s2494" type="#_x0000_t34" style="position:absolute;left:0;text-align:left;margin-left:227.45pt;margin-top:3.65pt;width:57.7pt;height:53.05pt;rotation:90;flip:x;z-index:251654144" o:gfxdata="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HizENgAAAALAQAADwAAAAAAAAABACAAAAAiAAAAZHJzL2Rvd25yZXYueG1sUEsBAhQAFAAA&#10;AAgAh07iQOK6I5QoAgAANwQAAA4AAAAAAAAAAQAgAAAAJwEAAGRycy9lMm9Eb2MueG1sUEsFBgAA&#10;AAAGAAYAWQEAAMEFAAAAAA==&#10;" adj=",190451,-114663"/>
        </w:pict>
      </w:r>
      <w:r>
        <w:rPr>
          <w:rFonts w:ascii="仿宋_GB2312" w:eastAsia="仿宋_GB2312" w:hAnsi="Times New Roman" w:cs="FangSong"/>
          <w:kern w:val="0"/>
          <w:sz w:val="32"/>
          <w:szCs w:val="32"/>
        </w:rPr>
        <w:pict>
          <v:shape id="文本框 239" o:spid="_x0000_s2496" type="#_x0000_t202" style="position:absolute;left:0;text-align:left;margin-left:-.95pt;margin-top:5.3pt;width:103.15pt;height:37pt;z-index:251655168;v-text-anchor:middle" o:gfxdata="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sHto2AAAAAsBAAAPAAAAAAAAAAEAIAAAACIAAABkcnMvZG93bnJldi54bWxQSwECFAAU&#10;AAAACACHTuJAiu3qqyoCAAB3BAAADgAAAAAAAAABACAAAAAnAQAAZHJzL2Uyb0RvYy54bWxQSwUG&#10;AAAAAAYABgBZAQAAwwUAAAAA&#10;" stroked="f">
            <v:textbox style="mso-next-textbox:#文本框 239" inset="0,0,0,0">
              <w:txbxContent>
                <w:p w:rsidR="001B0E56" w:rsidRPr="00616042" w:rsidRDefault="001B0E56" w:rsidP="001B0E56">
                  <w:pPr>
                    <w:spacing w:line="300" w:lineRule="exact"/>
                    <w:jc w:val="center"/>
                    <w:rPr>
                      <w:rFonts w:ascii="仿宋_GB2312" w:eastAsia="仿宋_GB2312"/>
                      <w:szCs w:val="21"/>
                    </w:rPr>
                  </w:pPr>
                  <w:r w:rsidRPr="00616042">
                    <w:rPr>
                      <w:rFonts w:ascii="仿宋_GB2312" w:eastAsia="仿宋_GB2312" w:hint="eastAsia"/>
                      <w:szCs w:val="21"/>
                    </w:rPr>
                    <w:t>子体系缩写</w:t>
                  </w:r>
                </w:p>
                <w:p w:rsidR="001B0E56" w:rsidRPr="00616042" w:rsidRDefault="001B0E56" w:rsidP="001B0E56">
                  <w:pPr>
                    <w:pStyle w:val="a0"/>
                    <w:spacing w:line="300" w:lineRule="exact"/>
                    <w:ind w:firstLineChars="0" w:firstLine="0"/>
                    <w:jc w:val="center"/>
                    <w:rPr>
                      <w:rFonts w:ascii="仿宋_GB2312" w:eastAsia="仿宋_GB2312"/>
                      <w:szCs w:val="21"/>
                    </w:rPr>
                  </w:pPr>
                  <w:r w:rsidRPr="00616042">
                    <w:rPr>
                      <w:rFonts w:ascii="仿宋_GB2312" w:eastAsia="仿宋_GB2312" w:hint="eastAsia"/>
                      <w:szCs w:val="21"/>
                    </w:rPr>
                    <w:t>（自然资源开发利用）</w:t>
                  </w:r>
                </w:p>
              </w:txbxContent>
            </v:textbox>
          </v:shape>
        </w:pict>
      </w:r>
      <w:r>
        <w:rPr>
          <w:rFonts w:ascii="仿宋_GB2312" w:eastAsia="仿宋_GB2312" w:hAnsi="Times New Roman" w:cs="FangSong"/>
          <w:kern w:val="0"/>
          <w:sz w:val="32"/>
          <w:szCs w:val="32"/>
        </w:rPr>
        <w:pict>
          <v:shape id="_x0000_s2498" type="#_x0000_t34" style="position:absolute;left:0;text-align:left;margin-left:151.05pt;margin-top:5.4pt;width:53.8pt;height:45.7pt;rotation:90;z-index:251656192" o:gfxdata="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0lMW3b&#10;AAAACwEAAA8AAAAAAAAAAQAgAAAAIgAAAGRycy9kb3ducmV2LnhtbFBLAQIUABQAAAAIAIdO4kDv&#10;JvEhHQIAACwEAAAOAAAAAAAAAAEAIAAAACoBAABkcnMvZTJvRG9jLnhtbFBLBQYAAAAABgAGAFkB&#10;AAC5BQAAAAA=&#10;" adj=",-221081,-111613"/>
        </w:pict>
      </w:r>
    </w:p>
    <w:p w:rsidR="001B0E56" w:rsidRPr="005B7E50" w:rsidRDefault="009834C3" w:rsidP="001B0E56">
      <w:pPr>
        <w:pStyle w:val="6"/>
        <w:spacing w:line="600" w:lineRule="exact"/>
        <w:ind w:leftChars="0" w:left="0"/>
        <w:rPr>
          <w:rFonts w:ascii="仿宋_GB2312" w:eastAsia="仿宋_GB2312" w:hAnsi="Times New Roman" w:cs="FangSong"/>
          <w:kern w:val="0"/>
          <w:sz w:val="32"/>
          <w:szCs w:val="32"/>
        </w:rPr>
      </w:pPr>
      <w:r>
        <w:rPr>
          <w:rFonts w:ascii="仿宋_GB2312" w:eastAsia="仿宋_GB2312" w:hAnsi="Times New Roman" w:cs="FangSong"/>
          <w:kern w:val="0"/>
          <w:sz w:val="32"/>
          <w:szCs w:val="32"/>
        </w:rPr>
        <w:pict>
          <v:shape id="_x0000_s2499" type="#_x0000_t202" style="position:absolute;left:0;text-align:left;margin-left:103.1pt;margin-top:27.55pt;width:103.15pt;height:30.7pt;z-index:251657216;v-text-anchor:middle" o:gfxdata="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sHto2AAAAAsBAAAPAAAAAAAAAAEAIAAAACIAAABkcnMvZG93bnJldi54bWxQSwECFAAU&#10;AAAACACHTuJAiu3qqyoCAAB3BAAADgAAAAAAAAABACAAAAAnAQAAZHJzL2Uyb0RvYy54bWxQSwUG&#10;AAAAAAYABgBZAQAAwwUAAAAA&#10;" stroked="f">
            <v:textbox style="mso-next-textbox:#_x0000_s2499" inset="0,0,0,0">
              <w:txbxContent>
                <w:p w:rsidR="001B0E56" w:rsidRPr="00616042" w:rsidRDefault="001B0E56" w:rsidP="001B0E56">
                  <w:pPr>
                    <w:spacing w:line="300" w:lineRule="exact"/>
                    <w:jc w:val="center"/>
                    <w:rPr>
                      <w:rFonts w:ascii="仿宋_GB2312" w:eastAsia="仿宋_GB2312"/>
                      <w:szCs w:val="21"/>
                    </w:rPr>
                  </w:pPr>
                  <w:r>
                    <w:rPr>
                      <w:rFonts w:ascii="仿宋_GB2312" w:eastAsia="仿宋_GB2312" w:hint="eastAsia"/>
                      <w:szCs w:val="21"/>
                    </w:rPr>
                    <w:t>第3层</w:t>
                  </w:r>
                </w:p>
                <w:p w:rsidR="001B0E56" w:rsidRPr="00616042" w:rsidRDefault="001B0E56" w:rsidP="001B0E56">
                  <w:pPr>
                    <w:pStyle w:val="a0"/>
                    <w:spacing w:line="300" w:lineRule="exact"/>
                    <w:ind w:firstLineChars="0" w:firstLine="0"/>
                    <w:jc w:val="center"/>
                    <w:rPr>
                      <w:rFonts w:ascii="仿宋_GB2312" w:eastAsia="仿宋_GB2312"/>
                      <w:szCs w:val="21"/>
                    </w:rPr>
                  </w:pPr>
                  <w:r w:rsidRPr="00616042">
                    <w:rPr>
                      <w:rFonts w:ascii="仿宋_GB2312" w:eastAsia="仿宋_GB2312" w:hint="eastAsia"/>
                      <w:szCs w:val="21"/>
                    </w:rPr>
                    <w:t>（</w:t>
                  </w:r>
                  <w:r>
                    <w:rPr>
                      <w:rFonts w:ascii="仿宋_GB2312" w:eastAsia="仿宋_GB2312" w:hint="eastAsia"/>
                      <w:szCs w:val="21"/>
                    </w:rPr>
                    <w:t>细分门类层标准</w:t>
                  </w:r>
                  <w:r w:rsidRPr="00616042">
                    <w:rPr>
                      <w:rFonts w:ascii="仿宋_GB2312" w:eastAsia="仿宋_GB2312" w:hint="eastAsia"/>
                      <w:szCs w:val="21"/>
                    </w:rPr>
                    <w:t>）</w:t>
                  </w:r>
                </w:p>
              </w:txbxContent>
            </v:textbox>
          </v:shape>
        </w:pict>
      </w:r>
      <w:r>
        <w:rPr>
          <w:rFonts w:ascii="仿宋_GB2312" w:eastAsia="仿宋_GB2312" w:hAnsi="Times New Roman" w:cs="FangSong"/>
          <w:kern w:val="0"/>
          <w:sz w:val="32"/>
          <w:szCs w:val="32"/>
        </w:rPr>
        <w:pict>
          <v:shape id="_x0000_s2500" type="#_x0000_t202" style="position:absolute;left:0;text-align:left;margin-left:221.4pt;margin-top:28.85pt;width:123.05pt;height:30.7pt;z-index:251658240;v-text-anchor:middle" o:gfxdata="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sHto2AAAAAsBAAAPAAAAAAAAAAEAIAAAACIAAABkcnMvZG93bnJldi54bWxQSwECFAAU&#10;AAAACACHTuJAiu3qqyoCAAB3BAAADgAAAAAAAAABACAAAAAnAQAAZHJzL2Uyb0RvYy54bWxQSwUG&#10;AAAAAAYABgBZAQAAwwUAAAAA&#10;" stroked="f">
            <v:textbox style="mso-next-textbox:#_x0000_s2500" inset="0,0,0,0">
              <w:txbxContent>
                <w:p w:rsidR="001B0E56" w:rsidRPr="00616042" w:rsidRDefault="001B0E56" w:rsidP="001B0E56">
                  <w:pPr>
                    <w:spacing w:line="300" w:lineRule="exact"/>
                    <w:jc w:val="center"/>
                    <w:rPr>
                      <w:rFonts w:ascii="仿宋_GB2312" w:eastAsia="仿宋_GB2312"/>
                      <w:szCs w:val="21"/>
                    </w:rPr>
                  </w:pPr>
                  <w:r>
                    <w:rPr>
                      <w:rFonts w:ascii="仿宋_GB2312" w:eastAsia="仿宋_GB2312" w:hint="eastAsia"/>
                      <w:szCs w:val="21"/>
                    </w:rPr>
                    <w:t>门类</w:t>
                  </w:r>
                </w:p>
                <w:p w:rsidR="001B0E56" w:rsidRPr="00616042" w:rsidRDefault="001B0E56" w:rsidP="001B0E56">
                  <w:pPr>
                    <w:pStyle w:val="a0"/>
                    <w:spacing w:line="300" w:lineRule="exact"/>
                    <w:ind w:firstLineChars="0" w:firstLine="0"/>
                    <w:jc w:val="center"/>
                    <w:rPr>
                      <w:rFonts w:ascii="仿宋_GB2312" w:eastAsia="仿宋_GB2312"/>
                      <w:szCs w:val="21"/>
                    </w:rPr>
                  </w:pPr>
                  <w:r w:rsidRPr="00616042">
                    <w:rPr>
                      <w:rFonts w:ascii="仿宋_GB2312" w:eastAsia="仿宋_GB2312" w:hint="eastAsia"/>
                      <w:szCs w:val="21"/>
                    </w:rPr>
                    <w:t>（</w:t>
                  </w:r>
                  <w:r>
                    <w:rPr>
                      <w:rFonts w:ascii="仿宋_GB2312" w:eastAsia="仿宋_GB2312" w:hint="eastAsia"/>
                      <w:szCs w:val="21"/>
                    </w:rPr>
                    <w:t>勘查与实验测试技术</w:t>
                  </w:r>
                  <w:r w:rsidRPr="00616042">
                    <w:rPr>
                      <w:rFonts w:ascii="仿宋_GB2312" w:eastAsia="仿宋_GB2312" w:hint="eastAsia"/>
                      <w:szCs w:val="21"/>
                    </w:rPr>
                    <w:t>）</w:t>
                  </w:r>
                </w:p>
              </w:txbxContent>
            </v:textbox>
          </v:shape>
        </w:pict>
      </w:r>
    </w:p>
    <w:p w:rsidR="00EB5536" w:rsidRDefault="00EB5536" w:rsidP="00184CDF">
      <w:pPr>
        <w:pStyle w:val="a0"/>
        <w:ind w:firstLineChars="0" w:firstLine="0"/>
        <w:jc w:val="center"/>
        <w:rPr>
          <w:rFonts w:ascii="仿宋_GB2312" w:eastAsia="仿宋_GB2312" w:hAnsi="Times New Roman" w:cs="FangSong"/>
          <w:kern w:val="0"/>
          <w:sz w:val="28"/>
          <w:szCs w:val="28"/>
        </w:rPr>
      </w:pPr>
    </w:p>
    <w:p w:rsidR="001B0E56" w:rsidRPr="00184CDF" w:rsidRDefault="00184CDF" w:rsidP="00184CDF">
      <w:pPr>
        <w:pStyle w:val="a0"/>
        <w:ind w:firstLineChars="0" w:firstLine="0"/>
        <w:jc w:val="center"/>
        <w:rPr>
          <w:rFonts w:ascii="仿宋_GB2312" w:eastAsia="仿宋_GB2312" w:hAnsi="Times New Roman" w:cs="FangSong"/>
          <w:kern w:val="0"/>
          <w:sz w:val="28"/>
          <w:szCs w:val="28"/>
        </w:rPr>
      </w:pPr>
      <w:r w:rsidRPr="00184CDF">
        <w:rPr>
          <w:rFonts w:ascii="仿宋_GB2312" w:eastAsia="仿宋_GB2312" w:hAnsi="Times New Roman" w:cs="FangSong" w:hint="eastAsia"/>
          <w:kern w:val="0"/>
          <w:sz w:val="28"/>
          <w:szCs w:val="28"/>
        </w:rPr>
        <w:t>图1 体系编号规则</w:t>
      </w:r>
    </w:p>
    <w:p w:rsidR="00EE5EE7" w:rsidRDefault="00EE5EE7" w:rsidP="00EE5EE7">
      <w:pPr>
        <w:pStyle w:val="2"/>
        <w:spacing w:line="600" w:lineRule="exact"/>
        <w:ind w:firstLineChars="200" w:firstLine="643"/>
        <w:jc w:val="both"/>
      </w:pPr>
      <w:bookmarkStart w:id="66" w:name="_Toc152691871"/>
      <w:r>
        <w:rPr>
          <w:rFonts w:hint="eastAsia"/>
        </w:rPr>
        <w:t>（三）体系结构设置</w:t>
      </w:r>
      <w:bookmarkEnd w:id="66"/>
    </w:p>
    <w:p w:rsidR="00EE5EE7" w:rsidRPr="001931B0" w:rsidRDefault="00EE5EE7" w:rsidP="00EE5EE7">
      <w:pPr>
        <w:autoSpaceDE w:val="0"/>
        <w:autoSpaceDN w:val="0"/>
        <w:adjustRightInd w:val="0"/>
        <w:spacing w:line="600" w:lineRule="exact"/>
        <w:ind w:firstLineChars="200" w:firstLine="643"/>
        <w:rPr>
          <w:rFonts w:ascii="仿宋_GB2312" w:eastAsia="仿宋_GB2312" w:hAnsi="Times New Roman" w:cs="FangSong"/>
          <w:b/>
          <w:kern w:val="0"/>
          <w:sz w:val="32"/>
          <w:szCs w:val="32"/>
        </w:rPr>
      </w:pPr>
      <w:r w:rsidRPr="001931B0">
        <w:rPr>
          <w:rFonts w:ascii="仿宋_GB2312" w:eastAsia="仿宋_GB2312" w:hAnsi="Times New Roman" w:cs="FangSong" w:hint="eastAsia"/>
          <w:b/>
          <w:kern w:val="0"/>
          <w:sz w:val="32"/>
          <w:szCs w:val="32"/>
        </w:rPr>
        <w:t>1.纵向上标准层级设置</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sidRPr="003D402E">
        <w:rPr>
          <w:rFonts w:ascii="仿宋_GB2312" w:eastAsia="仿宋_GB2312" w:hAnsi="Times New Roman" w:cs="FangSong" w:hint="eastAsia"/>
          <w:kern w:val="0"/>
          <w:sz w:val="32"/>
          <w:szCs w:val="32"/>
        </w:rPr>
        <w:t>根据</w:t>
      </w:r>
      <w:r w:rsidRPr="003D402E">
        <w:rPr>
          <w:rFonts w:ascii="仿宋_GB2312" w:eastAsia="仿宋_GB2312" w:hAnsi="Times New Roman" w:cs="FangSong"/>
          <w:kern w:val="0"/>
          <w:sz w:val="32"/>
          <w:szCs w:val="32"/>
        </w:rPr>
        <w:t>GB/T 13016</w:t>
      </w:r>
      <w:r w:rsidRPr="003D402E">
        <w:rPr>
          <w:rFonts w:ascii="仿宋_GB2312" w:eastAsia="仿宋_GB2312" w:hAnsi="Times New Roman" w:cs="FangSong" w:hint="eastAsia"/>
          <w:kern w:val="0"/>
          <w:sz w:val="32"/>
          <w:szCs w:val="32"/>
        </w:rPr>
        <w:t>有关标准体系层次结构要求，将自然资源标准体系划分基础通用、行业通用、专业通用等三个层级。</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Pr>
          <w:rFonts w:ascii="仿宋_GB2312" w:eastAsia="仿宋_GB2312" w:hAnsi="Times New Roman" w:cs="FangSong"/>
          <w:kern w:val="0"/>
          <w:sz w:val="32"/>
          <w:szCs w:val="32"/>
        </w:rPr>
        <w:t>（</w:t>
      </w:r>
      <w:r>
        <w:rPr>
          <w:rFonts w:ascii="仿宋_GB2312" w:eastAsia="仿宋_GB2312" w:hAnsi="Times New Roman" w:cs="FangSong" w:hint="eastAsia"/>
          <w:kern w:val="0"/>
          <w:sz w:val="32"/>
          <w:szCs w:val="32"/>
        </w:rPr>
        <w:t>1</w:t>
      </w:r>
      <w:r>
        <w:rPr>
          <w:rFonts w:ascii="仿宋_GB2312" w:eastAsia="仿宋_GB2312" w:hAnsi="Times New Roman" w:cs="FangSong"/>
          <w:kern w:val="0"/>
          <w:sz w:val="32"/>
          <w:szCs w:val="32"/>
        </w:rPr>
        <w:t>）</w:t>
      </w:r>
      <w:r w:rsidRPr="003D402E">
        <w:rPr>
          <w:rFonts w:ascii="仿宋_GB2312" w:eastAsia="仿宋_GB2312" w:hAnsi="Times New Roman" w:cs="FangSong" w:hint="eastAsia"/>
          <w:kern w:val="0"/>
          <w:sz w:val="32"/>
          <w:szCs w:val="32"/>
        </w:rPr>
        <w:t>基础通用</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sidRPr="003D402E">
        <w:rPr>
          <w:rFonts w:ascii="仿宋_GB2312" w:eastAsia="仿宋_GB2312" w:hAnsi="Times New Roman" w:cs="FangSong" w:hint="eastAsia"/>
          <w:kern w:val="0"/>
          <w:sz w:val="32"/>
          <w:szCs w:val="32"/>
        </w:rPr>
        <w:t>从自然资源统一管理需求出发，把自然资源整体范围内具有普遍指导意义的，统领自然资源各相关工作要素指标的标准提至整个标准体系的第一层，设置基础通用标准，代号</w:t>
      </w:r>
      <w:r w:rsidRPr="003D402E">
        <w:rPr>
          <w:rFonts w:ascii="仿宋_GB2312" w:eastAsia="仿宋_GB2312" w:hAnsi="Times New Roman" w:cs="FangSong"/>
          <w:kern w:val="0"/>
          <w:sz w:val="32"/>
          <w:szCs w:val="32"/>
        </w:rPr>
        <w:t>TY1-00,</w:t>
      </w:r>
      <w:r w:rsidRPr="003D402E">
        <w:rPr>
          <w:rFonts w:ascii="仿宋_GB2312" w:eastAsia="仿宋_GB2312" w:hAnsi="Times New Roman" w:cs="FangSong" w:hint="eastAsia"/>
          <w:kern w:val="0"/>
          <w:sz w:val="32"/>
          <w:szCs w:val="32"/>
        </w:rPr>
        <w:t>包含了自然资源名词术语、自然资源分类、符号代码图式图例等在自然资源领域作为基础内容需要统一规范的标准。</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Pr>
          <w:rFonts w:ascii="仿宋_GB2312" w:eastAsia="仿宋_GB2312" w:hAnsi="Times New Roman" w:cs="FangSong" w:hint="eastAsia"/>
          <w:kern w:val="0"/>
          <w:sz w:val="32"/>
          <w:szCs w:val="32"/>
        </w:rPr>
        <w:t>（2）</w:t>
      </w:r>
      <w:r w:rsidRPr="003D402E">
        <w:rPr>
          <w:rFonts w:ascii="仿宋_GB2312" w:eastAsia="仿宋_GB2312" w:hAnsi="Times New Roman" w:cs="FangSong" w:hint="eastAsia"/>
          <w:kern w:val="0"/>
          <w:sz w:val="32"/>
          <w:szCs w:val="32"/>
        </w:rPr>
        <w:t>行业通用</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sidRPr="003D402E">
        <w:rPr>
          <w:rFonts w:ascii="仿宋_GB2312" w:eastAsia="仿宋_GB2312" w:hAnsi="Times New Roman" w:cs="FangSong" w:hint="eastAsia"/>
          <w:kern w:val="0"/>
          <w:sz w:val="32"/>
          <w:szCs w:val="32"/>
        </w:rPr>
        <w:t>行业通用标准在自然资源标准体系中处于第二层，代号</w:t>
      </w:r>
      <w:r w:rsidRPr="003D402E">
        <w:rPr>
          <w:rFonts w:ascii="仿宋_GB2312" w:eastAsia="仿宋_GB2312" w:hAnsi="Times New Roman" w:cs="FangSong"/>
          <w:kern w:val="0"/>
          <w:sz w:val="32"/>
          <w:szCs w:val="32"/>
        </w:rPr>
        <w:t>**2-00</w:t>
      </w:r>
      <w:r w:rsidRPr="003D402E">
        <w:rPr>
          <w:rFonts w:ascii="仿宋_GB2312" w:eastAsia="仿宋_GB2312" w:hAnsi="Times New Roman" w:cs="FangSong" w:hint="eastAsia"/>
          <w:kern w:val="0"/>
          <w:sz w:val="32"/>
          <w:szCs w:val="32"/>
        </w:rPr>
        <w:t>，包含各自领域内的分类、术语、符号代码图示图例、通用技术方法、质量、安全等通用标准。行业通用标准应遵从基础通用标准的相关要求，力求在本领域范围内实现标准间共性因素的统一、协调。</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Pr>
          <w:rFonts w:ascii="仿宋_GB2312" w:eastAsia="仿宋_GB2312" w:hAnsi="Times New Roman" w:cs="FangSong" w:hint="eastAsia"/>
          <w:kern w:val="0"/>
          <w:sz w:val="32"/>
          <w:szCs w:val="32"/>
        </w:rPr>
        <w:t>（3）</w:t>
      </w:r>
      <w:r w:rsidRPr="003D402E">
        <w:rPr>
          <w:rFonts w:ascii="仿宋_GB2312" w:eastAsia="仿宋_GB2312" w:hAnsi="Times New Roman" w:cs="FangSong" w:hint="eastAsia"/>
          <w:kern w:val="0"/>
          <w:sz w:val="32"/>
          <w:szCs w:val="32"/>
        </w:rPr>
        <w:t>专业通用</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sidRPr="003D402E">
        <w:rPr>
          <w:rFonts w:ascii="仿宋_GB2312" w:eastAsia="仿宋_GB2312" w:hAnsi="Times New Roman" w:cs="FangSong" w:hint="eastAsia"/>
          <w:kern w:val="0"/>
          <w:sz w:val="32"/>
          <w:szCs w:val="32"/>
        </w:rPr>
        <w:lastRenderedPageBreak/>
        <w:t>把规范规程、技术方法、技术要求等专业通用的标准集合设为第三层，代号</w:t>
      </w:r>
      <w:r w:rsidRPr="003D402E">
        <w:rPr>
          <w:rFonts w:ascii="仿宋_GB2312" w:eastAsia="仿宋_GB2312" w:hAnsi="Times New Roman" w:cs="FangSong"/>
          <w:kern w:val="0"/>
          <w:sz w:val="32"/>
          <w:szCs w:val="32"/>
        </w:rPr>
        <w:t>**3*-00</w:t>
      </w:r>
      <w:r w:rsidRPr="003D402E">
        <w:rPr>
          <w:rFonts w:ascii="仿宋_GB2312" w:eastAsia="仿宋_GB2312" w:hAnsi="Times New Roman" w:cs="FangSong" w:hint="eastAsia"/>
          <w:kern w:val="0"/>
          <w:sz w:val="32"/>
          <w:szCs w:val="32"/>
        </w:rPr>
        <w:t>。专业通用层是整个标准体系的关键一层，起到“遵上统下”的作用，该层级各专业间标准的范围和界线应明确，避免交叉。专业通用层包含了专业门类范围内普遍适用的标准。</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Pr>
          <w:rFonts w:ascii="仿宋_GB2312" w:eastAsia="仿宋_GB2312" w:hAnsi="Times New Roman" w:cs="FangSong" w:hint="eastAsia"/>
          <w:kern w:val="0"/>
          <w:sz w:val="32"/>
          <w:szCs w:val="32"/>
        </w:rPr>
        <w:t>（4）</w:t>
      </w:r>
      <w:r w:rsidRPr="003D402E">
        <w:rPr>
          <w:rFonts w:ascii="仿宋_GB2312" w:eastAsia="仿宋_GB2312" w:hAnsi="Times New Roman" w:cs="FangSong" w:hint="eastAsia"/>
          <w:kern w:val="0"/>
          <w:sz w:val="32"/>
          <w:szCs w:val="32"/>
        </w:rPr>
        <w:t>细分专业</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sidRPr="003D402E">
        <w:rPr>
          <w:rFonts w:ascii="仿宋_GB2312" w:eastAsia="仿宋_GB2312" w:hAnsi="Times New Roman" w:cs="FangSong" w:hint="eastAsia"/>
          <w:kern w:val="0"/>
          <w:sz w:val="32"/>
          <w:szCs w:val="32"/>
        </w:rPr>
        <w:t>在专业通用层的基础上，依据具体工作内容</w:t>
      </w:r>
      <w:r>
        <w:rPr>
          <w:rFonts w:ascii="仿宋_GB2312" w:eastAsia="仿宋_GB2312" w:hAnsi="Times New Roman" w:cs="FangSong" w:hint="eastAsia"/>
          <w:kern w:val="0"/>
          <w:sz w:val="32"/>
          <w:szCs w:val="32"/>
        </w:rPr>
        <w:t>并结合我省实际，</w:t>
      </w:r>
      <w:r w:rsidRPr="003D402E">
        <w:rPr>
          <w:rFonts w:ascii="仿宋_GB2312" w:eastAsia="仿宋_GB2312" w:hAnsi="Times New Roman" w:cs="FangSong" w:hint="eastAsia"/>
          <w:kern w:val="0"/>
          <w:sz w:val="32"/>
          <w:szCs w:val="32"/>
        </w:rPr>
        <w:t>进一步划分，形成细分专业。该层级收录的是规范各项工作事项的具体标准。该层级的标准应有明确的划分依据，标准名称应符合标准化基本要求，保证标准的科学严谨性。</w:t>
      </w:r>
    </w:p>
    <w:p w:rsidR="00EE5EE7" w:rsidRPr="003D402E" w:rsidRDefault="00EE5EE7" w:rsidP="00EE5EE7">
      <w:pPr>
        <w:autoSpaceDE w:val="0"/>
        <w:autoSpaceDN w:val="0"/>
        <w:adjustRightInd w:val="0"/>
        <w:spacing w:line="600" w:lineRule="exact"/>
        <w:ind w:firstLineChars="200" w:firstLine="643"/>
        <w:rPr>
          <w:rFonts w:ascii="仿宋_GB2312" w:eastAsia="仿宋_GB2312" w:hAnsi="Times New Roman" w:cs="FangSong"/>
          <w:b/>
          <w:kern w:val="0"/>
          <w:sz w:val="32"/>
          <w:szCs w:val="32"/>
        </w:rPr>
      </w:pPr>
      <w:r w:rsidRPr="003D402E">
        <w:rPr>
          <w:rFonts w:ascii="仿宋_GB2312" w:eastAsia="仿宋_GB2312" w:hAnsi="Times New Roman" w:cs="FangSong" w:hint="eastAsia"/>
          <w:b/>
          <w:kern w:val="0"/>
          <w:sz w:val="32"/>
          <w:szCs w:val="32"/>
        </w:rPr>
        <w:t>2.横向上标准子体系设置</w:t>
      </w:r>
    </w:p>
    <w:p w:rsidR="00EE5EE7" w:rsidRPr="003D402E" w:rsidRDefault="00EE5EE7" w:rsidP="00EE5EE7">
      <w:pPr>
        <w:autoSpaceDE w:val="0"/>
        <w:autoSpaceDN w:val="0"/>
        <w:adjustRightInd w:val="0"/>
        <w:spacing w:line="600" w:lineRule="exact"/>
        <w:ind w:firstLineChars="200" w:firstLine="640"/>
        <w:rPr>
          <w:rFonts w:ascii="仿宋_GB2312" w:eastAsia="仿宋_GB2312" w:hAnsi="Times New Roman" w:cs="FangSong"/>
          <w:kern w:val="0"/>
          <w:sz w:val="32"/>
          <w:szCs w:val="32"/>
        </w:rPr>
      </w:pPr>
      <w:r w:rsidRPr="003D402E">
        <w:rPr>
          <w:rFonts w:ascii="仿宋_GB2312" w:eastAsia="仿宋_GB2312" w:hAnsi="Times New Roman" w:cs="FangSong" w:hint="eastAsia"/>
          <w:kern w:val="0"/>
          <w:sz w:val="32"/>
          <w:szCs w:val="32"/>
        </w:rPr>
        <w:t>自然资源标准化对象涉及面广、内容复杂、相互交织，为理清自然资源各类标准间的层级和相互关系，以“支撑自然资源综合管理、支撑各类型自然资源门类、支撑自然资源信息化”为定位，将自然资源标准化对象从横向上分解</w:t>
      </w:r>
      <w:r>
        <w:rPr>
          <w:rFonts w:ascii="仿宋_GB2312" w:eastAsia="仿宋_GB2312" w:hAnsi="Times New Roman" w:cs="FangSong" w:hint="eastAsia"/>
          <w:kern w:val="0"/>
          <w:sz w:val="32"/>
          <w:szCs w:val="32"/>
        </w:rPr>
        <w:t>5</w:t>
      </w:r>
      <w:r w:rsidRPr="003D402E">
        <w:rPr>
          <w:rFonts w:ascii="仿宋_GB2312" w:eastAsia="仿宋_GB2312" w:hAnsi="Times New Roman" w:cs="FangSong" w:hint="eastAsia"/>
          <w:kern w:val="0"/>
          <w:sz w:val="32"/>
          <w:szCs w:val="32"/>
        </w:rPr>
        <w:t>个标准子体系</w:t>
      </w:r>
      <w:r>
        <w:rPr>
          <w:rFonts w:ascii="仿宋_GB2312" w:eastAsia="仿宋_GB2312" w:hAnsi="Times New Roman" w:cs="FangSong" w:hint="eastAsia"/>
          <w:kern w:val="0"/>
          <w:sz w:val="32"/>
          <w:szCs w:val="32"/>
        </w:rPr>
        <w:t>，其他标准为预留子体系，保持体系的可扩充性</w:t>
      </w:r>
      <w:r w:rsidRPr="003D402E">
        <w:rPr>
          <w:rFonts w:ascii="仿宋_GB2312" w:eastAsia="仿宋_GB2312" w:hAnsi="Times New Roman" w:cs="FangSong" w:hint="eastAsia"/>
          <w:kern w:val="0"/>
          <w:sz w:val="32"/>
          <w:szCs w:val="32"/>
        </w:rPr>
        <w:t>。</w:t>
      </w:r>
    </w:p>
    <w:p w:rsidR="001B0E56" w:rsidRDefault="001B0E56" w:rsidP="001B0E56">
      <w:pPr>
        <w:pStyle w:val="2"/>
        <w:spacing w:line="600" w:lineRule="exact"/>
        <w:ind w:firstLineChars="200" w:firstLine="643"/>
        <w:jc w:val="both"/>
      </w:pPr>
      <w:bookmarkStart w:id="67" w:name="_Toc152691872"/>
      <w:r>
        <w:rPr>
          <w:rFonts w:hint="eastAsia"/>
        </w:rPr>
        <w:t>（</w:t>
      </w:r>
      <w:r w:rsidR="00EE5EE7">
        <w:rPr>
          <w:rFonts w:hint="eastAsia"/>
        </w:rPr>
        <w:t>四</w:t>
      </w:r>
      <w:r>
        <w:rPr>
          <w:rFonts w:hint="eastAsia"/>
        </w:rPr>
        <w:t>）</w:t>
      </w:r>
      <w:r w:rsidR="00184CDF">
        <w:rPr>
          <w:rFonts w:hint="eastAsia"/>
        </w:rPr>
        <w:t>标准体系框架</w:t>
      </w:r>
      <w:bookmarkEnd w:id="67"/>
    </w:p>
    <w:p w:rsidR="00EE5EE7" w:rsidRDefault="00EE5EE7" w:rsidP="00EB5536">
      <w:pPr>
        <w:autoSpaceDE w:val="0"/>
        <w:autoSpaceDN w:val="0"/>
        <w:adjustRightInd w:val="0"/>
        <w:spacing w:line="600" w:lineRule="exact"/>
        <w:ind w:firstLineChars="200" w:firstLine="640"/>
        <w:rPr>
          <w:rFonts w:ascii="仿宋_GB2312" w:eastAsia="仿宋_GB2312" w:hAnsi="Times New Roman" w:cs="FangSong"/>
          <w:kern w:val="0"/>
          <w:sz w:val="32"/>
          <w:szCs w:val="32"/>
        </w:rPr>
      </w:pPr>
      <w:r>
        <w:rPr>
          <w:rFonts w:ascii="仿宋_GB2312" w:eastAsia="仿宋_GB2312" w:hAnsi="Times New Roman" w:cs="FangSong" w:hint="eastAsia"/>
          <w:kern w:val="0"/>
          <w:sz w:val="32"/>
          <w:szCs w:val="32"/>
        </w:rPr>
        <w:t>陕西省自然资源标准体系框架由基础层基础通用标准和行业层</w:t>
      </w:r>
      <w:r w:rsidRPr="00A77CBF">
        <w:rPr>
          <w:rFonts w:ascii="仿宋_GB2312" w:eastAsia="仿宋_GB2312" w:hAnsi="Times New Roman" w:cs="FangSong" w:hint="eastAsia"/>
          <w:kern w:val="0"/>
          <w:sz w:val="32"/>
          <w:szCs w:val="32"/>
        </w:rPr>
        <w:t>自然资源调查监测</w:t>
      </w:r>
      <w:r>
        <w:rPr>
          <w:rFonts w:ascii="仿宋_GB2312" w:eastAsia="仿宋_GB2312" w:hAnsi="Times New Roman" w:cs="FangSong" w:hint="eastAsia"/>
          <w:kern w:val="0"/>
          <w:sz w:val="32"/>
          <w:szCs w:val="32"/>
        </w:rPr>
        <w:t>评价与国土空间规划、</w:t>
      </w:r>
      <w:r w:rsidRPr="001931B0">
        <w:rPr>
          <w:rFonts w:ascii="仿宋_GB2312" w:eastAsia="仿宋_GB2312" w:hAnsi="Times New Roman" w:cs="FangSong" w:hint="eastAsia"/>
          <w:kern w:val="0"/>
          <w:sz w:val="32"/>
          <w:szCs w:val="32"/>
        </w:rPr>
        <w:t>自然资源开发利用</w:t>
      </w:r>
      <w:r>
        <w:rPr>
          <w:rFonts w:ascii="仿宋_GB2312" w:eastAsia="仿宋_GB2312" w:hAnsi="Times New Roman" w:cs="FangSong" w:hint="eastAsia"/>
          <w:kern w:val="0"/>
          <w:sz w:val="32"/>
          <w:szCs w:val="32"/>
        </w:rPr>
        <w:t>、国土空间保护与修复、地质灾害防治、自然资源信息化5个</w:t>
      </w:r>
      <w:r w:rsidRPr="001931B0">
        <w:rPr>
          <w:rFonts w:ascii="仿宋_GB2312" w:eastAsia="仿宋_GB2312" w:hAnsi="Times New Roman" w:cs="FangSong" w:hint="eastAsia"/>
          <w:kern w:val="0"/>
          <w:sz w:val="32"/>
          <w:szCs w:val="32"/>
        </w:rPr>
        <w:t>标准子体系</w:t>
      </w:r>
      <w:r>
        <w:rPr>
          <w:rFonts w:ascii="仿宋_GB2312" w:eastAsia="仿宋_GB2312" w:hAnsi="Times New Roman" w:cs="FangSong" w:hint="eastAsia"/>
          <w:kern w:val="0"/>
          <w:sz w:val="32"/>
          <w:szCs w:val="32"/>
        </w:rPr>
        <w:t>，见图2。预留的其他子体系可根据需要进行动态调整。</w:t>
      </w:r>
    </w:p>
    <w:p w:rsidR="0078737C" w:rsidRPr="00DF3959" w:rsidRDefault="0078737C" w:rsidP="0078737C">
      <w:pPr>
        <w:spacing w:line="600" w:lineRule="exact"/>
        <w:ind w:firstLineChars="200" w:firstLine="640"/>
        <w:rPr>
          <w:rFonts w:ascii="仿宋_GB2312" w:eastAsia="仿宋_GB2312" w:hAnsi="Times New Roman" w:cs="FangSong"/>
          <w:kern w:val="0"/>
          <w:sz w:val="32"/>
          <w:szCs w:val="32"/>
        </w:rPr>
      </w:pPr>
    </w:p>
    <w:p w:rsidR="0078737C" w:rsidRDefault="0078737C" w:rsidP="0078737C">
      <w:pPr>
        <w:ind w:firstLineChars="500" w:firstLine="1600"/>
        <w:rPr>
          <w:rFonts w:ascii="仿宋_GB2312" w:eastAsia="仿宋_GB2312" w:hAnsi="仿宋" w:cs="仿宋"/>
          <w:sz w:val="32"/>
          <w:szCs w:val="32"/>
        </w:rPr>
        <w:sectPr w:rsidR="0078737C" w:rsidSect="005B7E50">
          <w:footerReference w:type="default" r:id="rId12"/>
          <w:pgSz w:w="11906" w:h="16838"/>
          <w:pgMar w:top="1984" w:right="1531" w:bottom="1531" w:left="1531" w:header="851" w:footer="992" w:gutter="0"/>
          <w:pgNumType w:fmt="numberInDash" w:start="1"/>
          <w:cols w:space="0"/>
          <w:docGrid w:type="lines" w:linePitch="312"/>
        </w:sectPr>
      </w:pPr>
    </w:p>
    <w:p w:rsidR="0078737C" w:rsidRPr="005B7E50" w:rsidRDefault="009834C3" w:rsidP="0078737C">
      <w:pPr>
        <w:rPr>
          <w:rFonts w:ascii="仿宋" w:eastAsia="仿宋" w:hAnsi="仿宋" w:cs="仿宋"/>
          <w:sz w:val="30"/>
          <w:szCs w:val="30"/>
        </w:rPr>
        <w:sectPr w:rsidR="0078737C" w:rsidRPr="005B7E50">
          <w:footerReference w:type="default" r:id="rId13"/>
          <w:pgSz w:w="16838" w:h="11906" w:orient="landscape"/>
          <w:pgMar w:top="720" w:right="720" w:bottom="720" w:left="720" w:header="851" w:footer="992" w:gutter="0"/>
          <w:pgNumType w:fmt="numberInDash"/>
          <w:cols w:space="425"/>
          <w:docGrid w:type="lines" w:linePitch="312"/>
        </w:sectPr>
      </w:pPr>
      <w:r>
        <w:rPr>
          <w:rFonts w:ascii="仿宋" w:eastAsia="仿宋" w:hAnsi="仿宋" w:cs="仿宋"/>
          <w:sz w:val="30"/>
          <w:szCs w:val="30"/>
        </w:rPr>
      </w:r>
      <w:r>
        <w:rPr>
          <w:rFonts w:ascii="仿宋" w:eastAsia="仿宋" w:hAnsi="仿宋" w:cs="仿宋"/>
          <w:sz w:val="30"/>
          <w:szCs w:val="30"/>
        </w:rPr>
        <w:pict>
          <v:group id="_x0000_s2582" editas="canvas" style="width:765.35pt;height:440.05pt;mso-position-horizontal-relative:char;mso-position-vertical-relative:line" coordorigin="720,1823" coordsize="15307,88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3" type="#_x0000_t75" style="position:absolute;left:720;top:1823;width:15307;height:8801" o:preferrelative="f">
              <v:fill o:detectmouseclick="t"/>
              <v:path o:extrusionok="t" o:connecttype="none"/>
              <o:lock v:ext="edit" text="t"/>
            </v:shape>
            <v:shape id="_x0000_s2584" type="#_x0000_t202" style="position:absolute;left:6056;top:1823;width:4683;height:742" o:gfxdata="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CCh3ZAAAACQEAAA8AAAAAAAAAAQAgAAAAIgAAAGRycy9kb3ducmV2LnhtbFBL&#10;AQIUABQAAAAIAIdO4kAqXcY09QEAAPcDAAAOAAAAAAAAAAEAIAAAACgBAABkcnMvZTJvRG9jLnht&#10;bFBLBQYAAAAABgAGAFkBAACPBQAAAAA=&#10;" fillcolor="#92d050">
              <v:textbox style="mso-next-textbox:#_x0000_s2584">
                <w:txbxContent>
                  <w:p w:rsidR="0078737C" w:rsidRPr="00847871" w:rsidRDefault="0078737C" w:rsidP="0078737C">
                    <w:pPr>
                      <w:spacing w:before="100" w:beforeAutospacing="1" w:after="100" w:afterAutospacing="1"/>
                      <w:jc w:val="center"/>
                      <w:rPr>
                        <w:rFonts w:ascii="方正小标宋简体" w:eastAsia="方正小标宋简体" w:hAnsi="宋体" w:cs="宋体"/>
                        <w:bCs/>
                        <w:color w:val="000000"/>
                        <w:sz w:val="32"/>
                        <w:szCs w:val="32"/>
                      </w:rPr>
                    </w:pPr>
                    <w:r w:rsidRPr="00847871">
                      <w:rPr>
                        <w:rFonts w:ascii="方正小标宋简体" w:eastAsia="方正小标宋简体" w:hAnsi="宋体" w:cs="宋体" w:hint="eastAsia"/>
                        <w:bCs/>
                        <w:color w:val="000000"/>
                        <w:sz w:val="32"/>
                        <w:szCs w:val="32"/>
                      </w:rPr>
                      <w:t>陕西省自然资源标准技术体系</w:t>
                    </w:r>
                  </w:p>
                </w:txbxContent>
              </v:textbox>
            </v:shape>
            <v:shapetype id="_x0000_t32" coordsize="21600,21600" o:spt="32" o:oned="t" path="m,l21600,21600e" filled="f">
              <v:path arrowok="t" fillok="f" o:connecttype="none"/>
              <o:lock v:ext="edit" shapetype="t"/>
            </v:shapetype>
            <v:shape id="_x0000_s2585" type="#_x0000_t32" style="position:absolute;left:8398;top:2565;width:29;height:1686" o:connectortype="straight"/>
            <v:shape id="_x0000_s2586" type="#_x0000_t202" style="position:absolute;left:9333;top:2950;width:2510;height:432" o:gfxdata="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CCh3ZAAAACQEAAA8AAAAAAAAAAQAgAAAAIgAAAGRycy9kb3ducmV2LnhtbFBL&#10;AQIUABQAAAAIAIdO4kAqXcY09QEAAPcDAAAOAAAAAAAAAAEAIAAAACgBAABkcnMvZTJvRG9jLnht&#10;bFBLBQYAAAAABgAGAFkBAACPBQAAAAA=&#10;" fillcolor="#fabf8f [1945]">
              <v:textbox style="mso-next-textbox:#_x0000_s2586">
                <w:txbxContent>
                  <w:p w:rsidR="0078737C" w:rsidRDefault="0078737C" w:rsidP="0078737C">
                    <w:pPr>
                      <w:jc w:val="center"/>
                      <w:rPr>
                        <w:rFonts w:ascii="楷体_GB2312" w:eastAsia="楷体_GB2312" w:hAnsi="宋体" w:cs="宋体"/>
                        <w:b/>
                        <w:bCs/>
                        <w:color w:val="000000"/>
                        <w:sz w:val="24"/>
                        <w:szCs w:val="24"/>
                      </w:rPr>
                    </w:pPr>
                    <w:r>
                      <w:rPr>
                        <w:rFonts w:ascii="楷体_GB2312" w:eastAsia="楷体_GB2312" w:hAnsi="宋体" w:cs="宋体" w:hint="eastAsia"/>
                        <w:b/>
                        <w:bCs/>
                        <w:color w:val="000000"/>
                        <w:sz w:val="24"/>
                        <w:szCs w:val="24"/>
                      </w:rPr>
                      <w:t>TY1-00基础通用标准</w:t>
                    </w:r>
                  </w:p>
                </w:txbxContent>
              </v:textbox>
            </v:shape>
            <v:shape id="_x0000_s2587" type="#_x0000_t32" style="position:absolute;left:8418;top:3166;width:915;height:3;flip:y" o:connectortype="straight"/>
            <v:shape id="_x0000_s2588" type="#_x0000_t202" style="position:absolute;left:12676;top:2198;width:2140;height:432">
              <v:textbox style="mso-next-textbox:#_x0000_s2588">
                <w:txbxContent>
                  <w:p w:rsidR="0078737C" w:rsidRPr="0028143A" w:rsidRDefault="0078737C" w:rsidP="0078737C">
                    <w:pPr>
                      <w:spacing w:line="240" w:lineRule="atLeast"/>
                      <w:jc w:val="center"/>
                      <w:rPr>
                        <w:rFonts w:ascii="仿宋_GB2312" w:eastAsia="仿宋_GB2312"/>
                      </w:rPr>
                    </w:pPr>
                    <w:r>
                      <w:rPr>
                        <w:rFonts w:ascii="仿宋_GB2312" w:eastAsia="仿宋_GB2312" w:hint="eastAsia"/>
                      </w:rPr>
                      <w:t>标准化导则</w:t>
                    </w:r>
                  </w:p>
                </w:txbxContent>
              </v:textbox>
            </v:shape>
            <v:shape id="_x0000_s2589" type="#_x0000_t202" style="position:absolute;left:12678;top:2686;width:2140;height:431">
              <v:textbox style="mso-next-textbox:#_x0000_s2589">
                <w:txbxContent>
                  <w:p w:rsidR="0078737C" w:rsidRPr="0028143A" w:rsidRDefault="0078737C" w:rsidP="0078737C">
                    <w:pPr>
                      <w:spacing w:line="240" w:lineRule="atLeast"/>
                      <w:jc w:val="center"/>
                      <w:rPr>
                        <w:rFonts w:ascii="仿宋_GB2312" w:eastAsia="仿宋_GB2312"/>
                      </w:rPr>
                    </w:pPr>
                    <w:r>
                      <w:rPr>
                        <w:rFonts w:ascii="仿宋_GB2312" w:eastAsia="仿宋_GB2312" w:hint="eastAsia"/>
                      </w:rPr>
                      <w:t>自然资源名词术语</w:t>
                    </w:r>
                  </w:p>
                </w:txbxContent>
              </v:textbox>
            </v:shape>
            <v:shape id="_x0000_s2590" type="#_x0000_t32" style="position:absolute;left:11841;top:3166;width:280;height:3" o:connectortype="straight"/>
            <v:shape id="_x0000_s2591" type="#_x0000_t32" style="position:absolute;left:12121;top:2420;width:1;height:1445" o:connectortype="straight"/>
            <v:shape id="_x0000_s2592" type="#_x0000_t202" style="position:absolute;left:12679;top:3167;width:2140;height:433">
              <v:textbox style="mso-next-textbox:#_x0000_s2592">
                <w:txbxContent>
                  <w:p w:rsidR="0078737C" w:rsidRPr="0028143A" w:rsidRDefault="0078737C" w:rsidP="0078737C">
                    <w:pPr>
                      <w:spacing w:line="240" w:lineRule="atLeast"/>
                      <w:jc w:val="center"/>
                      <w:rPr>
                        <w:rFonts w:ascii="仿宋_GB2312" w:eastAsia="仿宋_GB2312"/>
                      </w:rPr>
                    </w:pPr>
                    <w:r>
                      <w:rPr>
                        <w:rFonts w:ascii="仿宋_GB2312" w:eastAsia="仿宋_GB2312" w:hint="eastAsia"/>
                      </w:rPr>
                      <w:t>符号代码图示图例</w:t>
                    </w:r>
                  </w:p>
                </w:txbxContent>
              </v:textbox>
            </v:shape>
            <v:shape id="_x0000_s2593" type="#_x0000_t202" style="position:absolute;left:12679;top:3648;width:2140;height:434">
              <v:textbox style="mso-next-textbox:#_x0000_s2593">
                <w:txbxContent>
                  <w:p w:rsidR="0078737C" w:rsidRPr="0028143A" w:rsidRDefault="0078737C" w:rsidP="0078737C">
                    <w:pPr>
                      <w:spacing w:line="240" w:lineRule="atLeast"/>
                      <w:jc w:val="center"/>
                      <w:rPr>
                        <w:rFonts w:ascii="仿宋_GB2312" w:eastAsia="仿宋_GB2312"/>
                      </w:rPr>
                    </w:pPr>
                    <w:r>
                      <w:rPr>
                        <w:rFonts w:ascii="仿宋_GB2312" w:eastAsia="仿宋_GB2312" w:hint="eastAsia"/>
                      </w:rPr>
                      <w:t>其他</w:t>
                    </w:r>
                  </w:p>
                </w:txbxContent>
              </v:textbox>
            </v:shape>
            <v:shape id="_x0000_s2594" type="#_x0000_t32" style="position:absolute;left:12122;top:3865;width:557;height:1;flip:x" o:connectortype="straight"/>
            <v:shape id="_x0000_s2595" type="#_x0000_t32" style="position:absolute;left:12122;top:2419;width:557;height:1;flip:x" o:connectortype="straight"/>
            <v:shape id="_x0000_s2596" type="#_x0000_t32" style="position:absolute;left:12121;top:2900;width:557;height:1;flip:x" o:connectortype="straight"/>
            <v:shape id="_x0000_s2597" type="#_x0000_t32" style="position:absolute;left:12121;top:3382;width:557;height:1;flip:x" o:connectortype="straight"/>
            <v:shape id="_x0000_s2598" type="#_x0000_t202" style="position:absolute;left:1226;top:4571;width:2154;height:1020;v-text-anchor:middle" o:gfxdata="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LclltoAAAALAQAADwAAAAAAAAABACAAAAAiAAAAZHJzL2Rvd25yZXYu&#10;eG1sUEsBAhQAFAAAAAgAh07iQG1f99H5AQAA+QMAAA4AAAAAAAAAAQAgAAAAKQEAAGRycy9lMm9E&#10;b2MueG1sUEsFBgAAAAAGAAYAWQEAAJQFAAAAAA==&#10;" fillcolor="#e5b8b7 [1301]">
              <v:textbox style="mso-next-textbox:#_x0000_s2598" inset="0,0,0,0">
                <w:txbxContent>
                  <w:p w:rsidR="0078737C" w:rsidRDefault="0078737C" w:rsidP="0078737C">
                    <w:pPr>
                      <w:jc w:val="center"/>
                      <w:rPr>
                        <w:rFonts w:ascii="楷体_GB2312" w:eastAsia="楷体_GB2312" w:hAnsi="楷体"/>
                        <w:b/>
                        <w:spacing w:val="-24"/>
                        <w:kern w:val="0"/>
                        <w:sz w:val="24"/>
                      </w:rPr>
                    </w:pPr>
                    <w:r>
                      <w:rPr>
                        <w:rFonts w:ascii="楷体_GB2312" w:eastAsia="楷体_GB2312" w:hAnsi="楷体" w:hint="eastAsia"/>
                        <w:b/>
                        <w:spacing w:val="-24"/>
                        <w:kern w:val="0"/>
                        <w:sz w:val="24"/>
                      </w:rPr>
                      <w:t>DG2-00</w:t>
                    </w:r>
                  </w:p>
                  <w:p w:rsidR="0078737C" w:rsidRDefault="0078737C" w:rsidP="0078737C">
                    <w:pPr>
                      <w:jc w:val="center"/>
                      <w:rPr>
                        <w:rFonts w:ascii="楷体_GB2312" w:eastAsia="楷体_GB2312" w:hAnsi="楷体"/>
                        <w:b/>
                        <w:spacing w:val="-24"/>
                        <w:kern w:val="0"/>
                        <w:sz w:val="24"/>
                      </w:rPr>
                    </w:pPr>
                    <w:r>
                      <w:rPr>
                        <w:rFonts w:ascii="楷体_GB2312" w:eastAsia="楷体_GB2312" w:hAnsi="楷体" w:hint="eastAsia"/>
                        <w:b/>
                        <w:spacing w:val="-24"/>
                        <w:kern w:val="0"/>
                        <w:sz w:val="24"/>
                      </w:rPr>
                      <w:t>自然资源调查监测评价</w:t>
                    </w:r>
                  </w:p>
                  <w:p w:rsidR="0078737C" w:rsidRDefault="0078737C" w:rsidP="0078737C">
                    <w:pPr>
                      <w:jc w:val="center"/>
                      <w:rPr>
                        <w:rFonts w:ascii="宋体" w:hAnsi="宋体" w:cs="宋体"/>
                        <w:b/>
                        <w:bCs/>
                        <w:color w:val="000000"/>
                        <w:spacing w:val="-24"/>
                        <w:kern w:val="0"/>
                        <w:sz w:val="18"/>
                        <w:szCs w:val="18"/>
                      </w:rPr>
                    </w:pPr>
                    <w:r>
                      <w:rPr>
                        <w:rFonts w:ascii="楷体_GB2312" w:eastAsia="楷体_GB2312" w:hAnsi="楷体" w:hint="eastAsia"/>
                        <w:b/>
                        <w:spacing w:val="-24"/>
                        <w:kern w:val="0"/>
                        <w:sz w:val="24"/>
                      </w:rPr>
                      <w:t>与国土空间规划标准</w:t>
                    </w:r>
                  </w:p>
                </w:txbxContent>
              </v:textbox>
            </v:shape>
            <v:shape id="_x0000_s2599" type="#_x0000_t202" style="position:absolute;left:3746;top:4563;width:2268;height:737;v-text-anchor:middle" o:gfxdata="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BoVHZAAAACgEAAA8AAAAAAAAAAQAg&#10;AAAAIgAAAGRycy9kb3ducmV2LnhtbFBLAQIUABQAAAAIAIdO4kDbYqyrDQIAACEEAAAOAAAAAAAA&#10;AAEAIAAAACgBAABkcnMvZTJvRG9jLnhtbFBLBQYAAAAABgAGAFkBAACnBQAAAAA=&#10;" fillcolor="#e5b8b7 [1301]">
              <v:textbox style="mso-next-textbox:#_x0000_s2599" inset="0,0,0,0">
                <w:txbxContent>
                  <w:p w:rsidR="0078737C" w:rsidRDefault="0078737C" w:rsidP="0078737C">
                    <w:pPr>
                      <w:jc w:val="center"/>
                      <w:rPr>
                        <w:rFonts w:ascii="楷体_GB2312" w:eastAsia="楷体_GB2312" w:hAnsi="楷体"/>
                        <w:b/>
                        <w:spacing w:val="-20"/>
                        <w:kern w:val="0"/>
                        <w:sz w:val="24"/>
                      </w:rPr>
                    </w:pPr>
                    <w:r>
                      <w:rPr>
                        <w:rFonts w:ascii="楷体_GB2312" w:eastAsia="楷体_GB2312" w:hAnsi="楷体" w:hint="eastAsia"/>
                        <w:b/>
                        <w:spacing w:val="-20"/>
                        <w:kern w:val="0"/>
                        <w:sz w:val="24"/>
                      </w:rPr>
                      <w:t>KL2-00</w:t>
                    </w:r>
                  </w:p>
                  <w:p w:rsidR="0078737C" w:rsidRDefault="0078737C" w:rsidP="0078737C">
                    <w:pPr>
                      <w:jc w:val="center"/>
                      <w:rPr>
                        <w:szCs w:val="18"/>
                      </w:rPr>
                    </w:pPr>
                    <w:r>
                      <w:rPr>
                        <w:rFonts w:ascii="楷体_GB2312" w:eastAsia="楷体_GB2312" w:hAnsi="楷体" w:hint="eastAsia"/>
                        <w:b/>
                        <w:spacing w:val="-20"/>
                        <w:kern w:val="0"/>
                        <w:sz w:val="24"/>
                      </w:rPr>
                      <w:t>自然资</w:t>
                    </w:r>
                    <w:r>
                      <w:rPr>
                        <w:rFonts w:ascii="楷体_GB2312" w:eastAsia="楷体_GB2312" w:hAnsi="楷体" w:hint="eastAsia"/>
                        <w:b/>
                        <w:spacing w:val="-20"/>
                        <w:sz w:val="24"/>
                      </w:rPr>
                      <w:t>源开发利用标准</w:t>
                    </w:r>
                  </w:p>
                </w:txbxContent>
              </v:textbox>
            </v:shape>
            <v:shape id="_x0000_s2600" type="#_x0000_t202" style="position:absolute;left:11542;top:4566;width:2041;height:737;v-text-anchor:middle" o:gfxdata="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BoVHZAAAACgEAAA8AAAAAAAAAAQAg&#10;AAAAIgAAAGRycy9kb3ducmV2LnhtbFBLAQIUABQAAAAIAIdO4kDbYqyrDQIAACEEAAAOAAAAAAAA&#10;AAEAIAAAACgBAABkcnMvZTJvRG9jLnhtbFBLBQYAAAAABgAGAFkBAACnBQAAAAA=&#10;" fillcolor="#e5b8b7 [1301]">
              <v:textbox style="mso-next-textbox:#_x0000_s2600" inset="0,0,0,0">
                <w:txbxContent>
                  <w:p w:rsidR="0078737C" w:rsidRDefault="0078737C" w:rsidP="0078737C">
                    <w:pPr>
                      <w:jc w:val="center"/>
                      <w:rPr>
                        <w:rFonts w:ascii="楷体_GB2312" w:eastAsia="楷体_GB2312" w:hAnsi="楷体"/>
                        <w:b/>
                        <w:spacing w:val="-20"/>
                        <w:kern w:val="0"/>
                        <w:sz w:val="24"/>
                      </w:rPr>
                    </w:pPr>
                    <w:r>
                      <w:rPr>
                        <w:rFonts w:ascii="楷体_GB2312" w:eastAsia="楷体_GB2312" w:hAnsi="楷体" w:hint="eastAsia"/>
                        <w:b/>
                        <w:spacing w:val="-20"/>
                        <w:kern w:val="0"/>
                        <w:sz w:val="24"/>
                      </w:rPr>
                      <w:t>XX2-00</w:t>
                    </w:r>
                  </w:p>
                  <w:p w:rsidR="0078737C" w:rsidRDefault="0078737C" w:rsidP="0078737C">
                    <w:pPr>
                      <w:jc w:val="center"/>
                      <w:rPr>
                        <w:szCs w:val="18"/>
                      </w:rPr>
                    </w:pPr>
                    <w:r>
                      <w:rPr>
                        <w:rFonts w:ascii="楷体_GB2312" w:eastAsia="楷体_GB2312" w:hAnsi="楷体" w:hint="eastAsia"/>
                        <w:b/>
                        <w:spacing w:val="-20"/>
                        <w:kern w:val="0"/>
                        <w:sz w:val="24"/>
                      </w:rPr>
                      <w:t>自然资源信息化</w:t>
                    </w:r>
                    <w:r>
                      <w:rPr>
                        <w:rFonts w:ascii="楷体_GB2312" w:eastAsia="楷体_GB2312" w:hAnsi="楷体" w:hint="eastAsia"/>
                        <w:b/>
                        <w:spacing w:val="-20"/>
                        <w:sz w:val="24"/>
                      </w:rPr>
                      <w:t>标准</w:t>
                    </w:r>
                  </w:p>
                </w:txbxContent>
              </v:textbox>
            </v:shape>
            <v:shape id="_x0000_s2601" type="#_x0000_t202" style="position:absolute;left:6358;top:4563;width:2551;height:737;v-text-anchor:middle" o:gfxdata="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BoVHZAAAACgEAAA8AAAAAAAAAAQAg&#10;AAAAIgAAAGRycy9kb3ducmV2LnhtbFBLAQIUABQAAAAIAIdO4kDbYqyrDQIAACEEAAAOAAAAAAAA&#10;AAEAIAAAACgBAABkcnMvZTJvRG9jLnhtbFBLBQYAAAAABgAGAFkBAACnBQAAAAA=&#10;" fillcolor="#e5b8b7 [1301]">
              <v:textbox style="mso-next-textbox:#_x0000_s2601" inset="0,0,0,0">
                <w:txbxContent>
                  <w:p w:rsidR="0078737C" w:rsidRDefault="0078737C" w:rsidP="0078737C">
                    <w:pPr>
                      <w:jc w:val="center"/>
                      <w:rPr>
                        <w:rFonts w:ascii="楷体_GB2312" w:eastAsia="楷体_GB2312" w:hAnsi="楷体"/>
                        <w:b/>
                        <w:spacing w:val="-20"/>
                        <w:kern w:val="0"/>
                        <w:sz w:val="24"/>
                      </w:rPr>
                    </w:pPr>
                    <w:r>
                      <w:rPr>
                        <w:rFonts w:ascii="楷体_GB2312" w:eastAsia="楷体_GB2312" w:hAnsi="楷体" w:hint="eastAsia"/>
                        <w:b/>
                        <w:spacing w:val="-20"/>
                        <w:kern w:val="0"/>
                        <w:sz w:val="24"/>
                      </w:rPr>
                      <w:t>BX2-00</w:t>
                    </w:r>
                  </w:p>
                  <w:p w:rsidR="0078737C" w:rsidRDefault="0078737C" w:rsidP="0078737C">
                    <w:pPr>
                      <w:jc w:val="center"/>
                      <w:rPr>
                        <w:szCs w:val="18"/>
                      </w:rPr>
                    </w:pPr>
                    <w:r>
                      <w:rPr>
                        <w:rFonts w:ascii="楷体_GB2312" w:eastAsia="楷体_GB2312" w:hAnsi="楷体" w:hint="eastAsia"/>
                        <w:b/>
                        <w:spacing w:val="-20"/>
                        <w:kern w:val="0"/>
                        <w:sz w:val="24"/>
                      </w:rPr>
                      <w:t>国土空间保护与修复</w:t>
                    </w:r>
                    <w:r>
                      <w:rPr>
                        <w:rFonts w:ascii="楷体_GB2312" w:eastAsia="楷体_GB2312" w:hAnsi="楷体" w:hint="eastAsia"/>
                        <w:b/>
                        <w:spacing w:val="-20"/>
                        <w:sz w:val="24"/>
                      </w:rPr>
                      <w:t>标准</w:t>
                    </w:r>
                  </w:p>
                </w:txbxContent>
              </v:textbox>
            </v:shape>
            <v:shape id="_x0000_s2602" type="#_x0000_t202" style="position:absolute;left:9203;top:4556;width:1814;height:737;v-text-anchor:middle" o:gfxdata="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BoVHZAAAACgEAAA8AAAAAAAAAAQAg&#10;AAAAIgAAAGRycy9kb3ducmV2LnhtbFBLAQIUABQAAAAIAIdO4kDbYqyrDQIAACEEAAAOAAAAAAAA&#10;AAEAIAAAACgBAABkcnMvZTJvRG9jLnhtbFBLBQYAAAAABgAGAFkBAACnBQAAAAA=&#10;" fillcolor="#e5b8b7 [1301]">
              <v:textbox style="mso-next-textbox:#_x0000_s2602" inset="0,0,0,0">
                <w:txbxContent>
                  <w:p w:rsidR="0078737C" w:rsidRDefault="0078737C" w:rsidP="0078737C">
                    <w:pPr>
                      <w:jc w:val="center"/>
                      <w:rPr>
                        <w:rFonts w:ascii="楷体_GB2312" w:eastAsia="楷体_GB2312" w:hAnsi="楷体"/>
                        <w:b/>
                        <w:spacing w:val="-20"/>
                        <w:kern w:val="0"/>
                        <w:sz w:val="24"/>
                      </w:rPr>
                    </w:pPr>
                    <w:r>
                      <w:rPr>
                        <w:rFonts w:ascii="楷体_GB2312" w:eastAsia="楷体_GB2312" w:hAnsi="楷体" w:hint="eastAsia"/>
                        <w:b/>
                        <w:spacing w:val="-20"/>
                        <w:kern w:val="0"/>
                        <w:sz w:val="24"/>
                      </w:rPr>
                      <w:t>FZ2-00</w:t>
                    </w:r>
                  </w:p>
                  <w:p w:rsidR="0078737C" w:rsidRDefault="0078737C" w:rsidP="0078737C">
                    <w:pPr>
                      <w:jc w:val="center"/>
                      <w:rPr>
                        <w:szCs w:val="18"/>
                      </w:rPr>
                    </w:pPr>
                    <w:r>
                      <w:rPr>
                        <w:rFonts w:ascii="楷体_GB2312" w:eastAsia="楷体_GB2312" w:hAnsi="楷体" w:hint="eastAsia"/>
                        <w:b/>
                        <w:spacing w:val="-20"/>
                        <w:kern w:val="0"/>
                        <w:sz w:val="24"/>
                      </w:rPr>
                      <w:t>地质灾害防治</w:t>
                    </w:r>
                    <w:r>
                      <w:rPr>
                        <w:rFonts w:ascii="楷体_GB2312" w:eastAsia="楷体_GB2312" w:hAnsi="楷体" w:hint="eastAsia"/>
                        <w:b/>
                        <w:spacing w:val="-20"/>
                        <w:sz w:val="24"/>
                      </w:rPr>
                      <w:t>标准</w:t>
                    </w:r>
                  </w:p>
                </w:txbxContent>
              </v:textbox>
            </v:shape>
            <v:line id="_x0000_s2603" style="position:absolute;flip:y" from="2305,4264" to="14850,4266" o:gfxdata="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xSlGza&#10;AAAADAEAAA8AAAAAAAAAAQAgAAAAIgAAAGRycy9kb3ducmV2LnhtbFBLAQIUABQAAAAIAIdO4kDS&#10;Po4j5QEAAKcDAAAOAAAAAAAAAAEAIAAAACkBAABkcnMvZTJvRG9jLnhtbFBLBQYAAAAABgAGAFkB&#10;AACABQAAAAA=&#10;"/>
            <v:shape id="_x0000_s2604" type="#_x0000_t202" style="position:absolute;left:2401;top:6179;width:248;height:3638;v-text-anchor:middle" filled="f" strokecolor="black [3213]">
              <v:textbox style="layout-flow:vertical-ideographic;mso-next-textbox:#_x0000_s2604" inset="0,0,0,0">
                <w:txbxContent>
                  <w:p w:rsidR="0078737C" w:rsidRPr="003E0C43" w:rsidRDefault="0078737C" w:rsidP="0078737C">
                    <w:pPr>
                      <w:jc w:val="left"/>
                    </w:pPr>
                    <w:r>
                      <w:rPr>
                        <w:rFonts w:ascii="仿宋_GB2312" w:eastAsia="仿宋_GB2312" w:hAnsi="宋体" w:cs="宋体" w:hint="eastAsia"/>
                        <w:szCs w:val="21"/>
                      </w:rPr>
                      <w:t>自然资源全民所有资产保护  DG34-00</w:t>
                    </w:r>
                  </w:p>
                </w:txbxContent>
              </v:textbox>
            </v:shape>
            <v:shape id="_x0000_s2605" type="#_x0000_t202" style="position:absolute;left:3244;top:6179;width:248;height:3638;v-text-anchor:middle" filled="f" strokecolor="black [3213]">
              <v:textbox style="layout-flow:vertical-ideographic;mso-next-textbox:#_x0000_s2605" inset="0,0,0,0">
                <w:txbxContent>
                  <w:p w:rsidR="0078737C" w:rsidRPr="003E0C43" w:rsidRDefault="0078737C" w:rsidP="0078737C">
                    <w:pPr>
                      <w:jc w:val="left"/>
                    </w:pPr>
                    <w:r>
                      <w:rPr>
                        <w:rFonts w:ascii="仿宋_GB2312" w:eastAsia="仿宋_GB2312" w:hAnsi="宋体" w:cs="宋体" w:hint="eastAsia"/>
                        <w:szCs w:val="21"/>
                      </w:rPr>
                      <w:t>国土空间规划              DG36-00</w:t>
                    </w:r>
                  </w:p>
                </w:txbxContent>
              </v:textbox>
            </v:shape>
            <v:shape id="_x0000_s2606" type="#_x0000_t202" style="position:absolute;left:2824;top:6186;width:248;height:3638;v-text-anchor:middle" filled="f" strokecolor="black [3213]">
              <v:textbox style="layout-flow:vertical-ideographic;mso-next-textbox:#_x0000_s2606" inset="0,0,0,0">
                <w:txbxContent>
                  <w:p w:rsidR="0078737C" w:rsidRPr="003E0C43" w:rsidRDefault="0078737C" w:rsidP="0078737C">
                    <w:pPr>
                      <w:jc w:val="left"/>
                    </w:pPr>
                    <w:r>
                      <w:rPr>
                        <w:rFonts w:ascii="仿宋_GB2312" w:eastAsia="仿宋_GB2312" w:hAnsi="宋体" w:cs="宋体" w:hint="eastAsia"/>
                        <w:szCs w:val="21"/>
                      </w:rPr>
                      <w:t>水工环和生态地质调查      DG35-00</w:t>
                    </w:r>
                  </w:p>
                </w:txbxContent>
              </v:textbox>
            </v:shape>
            <v:shape id="_x0000_s2607" type="#_x0000_t202" style="position:absolute;left:1952;top:6179;width:248;height:3638;v-text-anchor:middle" filled="f" strokecolor="black [3213]">
              <v:textbox style="layout-flow:vertical-ideographic;mso-next-textbox:#_x0000_s2607" inset="0,0,0,0">
                <w:txbxContent>
                  <w:p w:rsidR="0078737C" w:rsidRPr="003E0C43" w:rsidRDefault="0078737C" w:rsidP="0078737C">
                    <w:pPr>
                      <w:jc w:val="left"/>
                    </w:pPr>
                    <w:r>
                      <w:rPr>
                        <w:rFonts w:ascii="仿宋_GB2312" w:eastAsia="仿宋_GB2312" w:hAnsi="宋体" w:cs="宋体" w:hint="eastAsia"/>
                        <w:szCs w:val="21"/>
                      </w:rPr>
                      <w:t>自然资源和不动产确权登记  DG33-00</w:t>
                    </w:r>
                  </w:p>
                </w:txbxContent>
              </v:textbox>
            </v:shape>
            <v:shape id="_x0000_s2608" type="#_x0000_t202" style="position:absolute;left:1499;top:6172;width:248;height:3638;v-text-anchor:middle" filled="f" strokecolor="black [3213]">
              <v:textbox style="layout-flow:vertical-ideographic;mso-next-textbox:#_x0000_s2608" inset="0,0,0,0">
                <w:txbxContent>
                  <w:p w:rsidR="0078737C" w:rsidRPr="003E0C43" w:rsidRDefault="0078737C" w:rsidP="0078737C">
                    <w:pPr>
                      <w:jc w:val="left"/>
                    </w:pPr>
                    <w:r>
                      <w:rPr>
                        <w:rFonts w:ascii="仿宋_GB2312" w:eastAsia="仿宋_GB2312" w:hint="eastAsia"/>
                        <w:szCs w:val="21"/>
                      </w:rPr>
                      <w:t xml:space="preserve">自然资源调查监测评价      </w:t>
                    </w:r>
                    <w:r>
                      <w:rPr>
                        <w:rFonts w:ascii="仿宋_GB2312" w:eastAsia="仿宋_GB2312" w:hAnsi="宋体" w:cs="宋体" w:hint="eastAsia"/>
                        <w:szCs w:val="21"/>
                      </w:rPr>
                      <w:t>DG32-00</w:t>
                    </w:r>
                  </w:p>
                </w:txbxContent>
              </v:textbox>
            </v:shape>
            <v:shape id="_x0000_s2609" type="#_x0000_t202" style="position:absolute;left:1057;top:6172;width:248;height:3638;v-text-anchor:middle" filled="f" strokecolor="black [3213]">
              <v:textbox style="layout-flow:vertical-ideographic;mso-next-textbox:#_x0000_s2609" inset="0,0,0,0">
                <w:txbxContent>
                  <w:p w:rsidR="0078737C" w:rsidRDefault="0078737C" w:rsidP="0078737C">
                    <w:pPr>
                      <w:jc w:val="left"/>
                    </w:pPr>
                    <w:r>
                      <w:rPr>
                        <w:rFonts w:ascii="仿宋_GB2312" w:eastAsia="仿宋_GB2312" w:hAnsi="宋体" w:cs="宋体" w:hint="eastAsia"/>
                        <w:szCs w:val="21"/>
                      </w:rPr>
                      <w:t>自然资源分类              DG31-00</w:t>
                    </w:r>
                  </w:p>
                </w:txbxContent>
              </v:textbox>
            </v:shape>
            <v:shape id="_x0000_s2610" type="#_x0000_t202" style="position:absolute;left:5736;top:5918;width:248;height:3638;v-text-anchor:middle" filled="f" strokecolor="black [3213]">
              <v:textbox style="layout-flow:vertical-ideographic;mso-next-textbox:#_x0000_s2610" inset="0,0,0,0">
                <w:txbxContent>
                  <w:p w:rsidR="0078737C" w:rsidRPr="003E0C43" w:rsidRDefault="0078737C" w:rsidP="0078737C">
                    <w:pPr>
                      <w:jc w:val="left"/>
                    </w:pPr>
                    <w:r>
                      <w:rPr>
                        <w:rFonts w:ascii="仿宋_GB2312" w:eastAsia="仿宋_GB2312" w:hAnsi="宋体" w:cs="宋体" w:hint="eastAsia"/>
                        <w:szCs w:val="21"/>
                      </w:rPr>
                      <w:t>国土空间用途管制          KL35-00</w:t>
                    </w:r>
                  </w:p>
                </w:txbxContent>
              </v:textbox>
            </v:shape>
            <v:shape id="_x0000_s2611" type="#_x0000_t202" style="position:absolute;left:3767;top:5918;width:248;height:3638;v-text-anchor:middle" filled="f" strokecolor="black [3213]">
              <v:textbox style="layout-flow:vertical-ideographic;mso-next-textbox:#_x0000_s2611" inset="0,0,0,0">
                <w:txbxContent>
                  <w:p w:rsidR="0078737C" w:rsidRPr="003E0C43" w:rsidRDefault="0078737C" w:rsidP="0078737C">
                    <w:pPr>
                      <w:jc w:val="left"/>
                    </w:pPr>
                    <w:r>
                      <w:rPr>
                        <w:rFonts w:ascii="仿宋_GB2312" w:eastAsia="仿宋_GB2312" w:hAnsi="宋体" w:cs="宋体" w:hint="eastAsia"/>
                        <w:szCs w:val="21"/>
                      </w:rPr>
                      <w:t>自然资源开发与利用技术    KL31-00</w:t>
                    </w:r>
                  </w:p>
                </w:txbxContent>
              </v:textbox>
            </v:shape>
            <v:shape id="_x0000_s2612" type="#_x0000_t202" style="position:absolute;left:4254;top:5911;width:248;height:3638;v-text-anchor:middle" filled="f" strokecolor="black [3213]">
              <v:textbox style="layout-flow:vertical-ideographic;mso-next-textbox:#_x0000_s2612" inset="0,0,0,0">
                <w:txbxContent>
                  <w:p w:rsidR="0078737C" w:rsidRPr="003E0C43" w:rsidRDefault="0078737C" w:rsidP="0078737C">
                    <w:pPr>
                      <w:jc w:val="left"/>
                    </w:pPr>
                    <w:r>
                      <w:rPr>
                        <w:rFonts w:ascii="仿宋_GB2312" w:eastAsia="仿宋_GB2312" w:hAnsi="宋体" w:cs="宋体" w:hint="eastAsia"/>
                        <w:szCs w:val="21"/>
                      </w:rPr>
                      <w:t>勘查与实验测试技术        KL32-00</w:t>
                    </w:r>
                  </w:p>
                </w:txbxContent>
              </v:textbox>
            </v:shape>
            <v:shape id="_x0000_s2613" type="#_x0000_t202" style="position:absolute;left:4766;top:5913;width:248;height:3638;v-text-anchor:middle" filled="f" strokecolor="black [3213]">
              <v:textbox style="layout-flow:vertical-ideographic;mso-next-textbox:#_x0000_s2613" inset="0,0,0,0">
                <w:txbxContent>
                  <w:p w:rsidR="0078737C" w:rsidRPr="003E0C43" w:rsidRDefault="0078737C" w:rsidP="0078737C">
                    <w:pPr>
                      <w:jc w:val="left"/>
                    </w:pPr>
                    <w:r>
                      <w:rPr>
                        <w:rFonts w:ascii="仿宋_GB2312" w:eastAsia="仿宋_GB2312" w:hAnsi="宋体" w:cs="宋体" w:hint="eastAsia"/>
                        <w:szCs w:val="21"/>
                      </w:rPr>
                      <w:t>矿产资源储量管理技术      KL33-00</w:t>
                    </w:r>
                  </w:p>
                </w:txbxContent>
              </v:textbox>
            </v:shape>
            <v:shape id="_x0000_s2614" type="#_x0000_t202" style="position:absolute;left:5235;top:5911;width:248;height:3638;v-text-anchor:middle" filled="f" strokecolor="black [3213]">
              <v:textbox style="layout-flow:vertical-ideographic;mso-next-textbox:#_x0000_s2614" inset="0,0,0,0">
                <w:txbxContent>
                  <w:p w:rsidR="0078737C" w:rsidRPr="003E0C43" w:rsidRDefault="0078737C" w:rsidP="0078737C">
                    <w:pPr>
                      <w:jc w:val="left"/>
                    </w:pPr>
                    <w:r>
                      <w:rPr>
                        <w:rFonts w:ascii="仿宋_GB2312" w:eastAsia="仿宋_GB2312" w:hAnsi="宋体" w:cs="宋体" w:hint="eastAsia"/>
                        <w:szCs w:val="21"/>
                      </w:rPr>
                      <w:t>珠宝玉石鉴定              KL34-00</w:t>
                    </w:r>
                  </w:p>
                </w:txbxContent>
              </v:textbox>
            </v:shape>
            <v:shape id="_x0000_s2615" type="#_x0000_t202" style="position:absolute;left:6665;top:5904;width:248;height:3638;v-text-anchor:middle" filled="f" strokecolor="black [3213]">
              <v:textbox style="layout-flow:vertical-ideographic;mso-next-textbox:#_x0000_s2615" inset="0,0,0,0">
                <w:txbxContent>
                  <w:p w:rsidR="0078737C" w:rsidRPr="003E0C43" w:rsidRDefault="0078737C" w:rsidP="0078737C">
                    <w:pPr>
                      <w:jc w:val="left"/>
                    </w:pPr>
                    <w:r>
                      <w:rPr>
                        <w:rFonts w:ascii="仿宋_GB2312" w:eastAsia="仿宋_GB2312" w:hAnsi="宋体" w:cs="宋体" w:hint="eastAsia"/>
                        <w:szCs w:val="21"/>
                      </w:rPr>
                      <w:t>土地矿山生态保护修复      BX31-00</w:t>
                    </w:r>
                  </w:p>
                </w:txbxContent>
              </v:textbox>
            </v:shape>
            <v:shape id="_x0000_s2616" type="#_x0000_t202" style="position:absolute;left:7148;top:5904;width:248;height:3638;v-text-anchor:middle" filled="f" strokecolor="black [3213]">
              <v:textbox style="layout-flow:vertical-ideographic;mso-next-textbox:#_x0000_s2616" inset="0,0,0,0">
                <w:txbxContent>
                  <w:p w:rsidR="0078737C" w:rsidRPr="003E0C43" w:rsidRDefault="0078737C" w:rsidP="0078737C">
                    <w:pPr>
                      <w:jc w:val="left"/>
                    </w:pPr>
                    <w:r>
                      <w:rPr>
                        <w:rFonts w:ascii="仿宋_GB2312" w:eastAsia="仿宋_GB2312" w:hAnsi="宋体" w:cs="宋体" w:hint="eastAsia"/>
                        <w:szCs w:val="21"/>
                      </w:rPr>
                      <w:t>生态修复工程技术          BX32-00</w:t>
                    </w:r>
                  </w:p>
                </w:txbxContent>
              </v:textbox>
            </v:shape>
            <v:shape id="_x0000_s2617" type="#_x0000_t202" style="position:absolute;left:7848;top:5904;width:248;height:3638;v-text-anchor:middle" filled="f" strokecolor="black [3213]">
              <v:textbox style="layout-flow:vertical-ideographic;mso-next-textbox:#_x0000_s2617" inset="0,0,0,0">
                <w:txbxContent>
                  <w:p w:rsidR="0078737C" w:rsidRPr="003E0C43" w:rsidRDefault="0078737C" w:rsidP="0078737C">
                    <w:pPr>
                      <w:jc w:val="left"/>
                    </w:pPr>
                    <w:r>
                      <w:rPr>
                        <w:rFonts w:ascii="仿宋_GB2312" w:eastAsia="仿宋_GB2312" w:hAnsi="宋体" w:cs="宋体" w:hint="eastAsia"/>
                        <w:szCs w:val="21"/>
                      </w:rPr>
                      <w:t>土地资源管理与质量检测监测BX33-00</w:t>
                    </w:r>
                  </w:p>
                </w:txbxContent>
              </v:textbox>
            </v:shape>
            <v:shape id="_x0000_s2618" type="#_x0000_t202" style="position:absolute;left:8302;top:5911;width:248;height:3638;v-text-anchor:middle" filled="f" strokecolor="black [3213]">
              <v:textbox style="layout-flow:vertical-ideographic;mso-next-textbox:#_x0000_s2618" inset="0,0,0,0">
                <w:txbxContent>
                  <w:p w:rsidR="0078737C" w:rsidRPr="003E0C43" w:rsidRDefault="0078737C" w:rsidP="0078737C">
                    <w:pPr>
                      <w:jc w:val="left"/>
                    </w:pPr>
                    <w:r>
                      <w:rPr>
                        <w:rFonts w:ascii="仿宋_GB2312" w:eastAsia="仿宋_GB2312" w:hAnsi="宋体" w:cs="宋体" w:hint="eastAsia"/>
                        <w:szCs w:val="21"/>
                      </w:rPr>
                      <w:t>矿山地质环境调查评价      BX34-00</w:t>
                    </w:r>
                  </w:p>
                </w:txbxContent>
              </v:textbox>
            </v:shape>
            <v:shape id="_x0000_s2619" type="#_x0000_t202" style="position:absolute;left:9454;top:5902;width:248;height:3638;v-text-anchor:middle" filled="f" strokecolor="black [3213]">
              <v:textbox style="layout-flow:vertical-ideographic;mso-next-textbox:#_x0000_s2619" inset="0,0,0,0">
                <w:txbxContent>
                  <w:p w:rsidR="0078737C" w:rsidRPr="003E0C43" w:rsidRDefault="0078737C" w:rsidP="0078737C">
                    <w:pPr>
                      <w:jc w:val="left"/>
                    </w:pPr>
                    <w:r>
                      <w:rPr>
                        <w:rFonts w:ascii="仿宋_GB2312" w:eastAsia="仿宋_GB2312" w:hAnsi="宋体" w:cs="宋体" w:hint="eastAsia"/>
                        <w:szCs w:val="21"/>
                      </w:rPr>
                      <w:t>地质灾害调查评价          FZ31-00</w:t>
                    </w:r>
                  </w:p>
                </w:txbxContent>
              </v:textbox>
            </v:shape>
            <v:shape id="_x0000_s2620" type="#_x0000_t202" style="position:absolute;left:10008;top:5895;width:248;height:3638;v-text-anchor:middle" filled="f" strokecolor="black [3213]">
              <v:textbox style="layout-flow:vertical-ideographic;mso-next-textbox:#_x0000_s2620" inset="0,0,0,0">
                <w:txbxContent>
                  <w:p w:rsidR="0078737C" w:rsidRPr="003E0C43" w:rsidRDefault="0078737C" w:rsidP="0078737C">
                    <w:pPr>
                      <w:jc w:val="left"/>
                    </w:pPr>
                    <w:r>
                      <w:rPr>
                        <w:rFonts w:ascii="仿宋_GB2312" w:eastAsia="仿宋_GB2312" w:hAnsi="宋体" w:cs="宋体" w:hint="eastAsia"/>
                        <w:szCs w:val="21"/>
                      </w:rPr>
                      <w:t>地质灾害防治工程          FZ32-00</w:t>
                    </w:r>
                  </w:p>
                </w:txbxContent>
              </v:textbox>
            </v:shape>
            <v:shape id="_x0000_s2621" type="#_x0000_t202" style="position:absolute;left:10578;top:5895;width:248;height:3638;v-text-anchor:middle" filled="f" strokecolor="black [3213]">
              <v:textbox style="layout-flow:vertical-ideographic;mso-next-textbox:#_x0000_s2621" inset="0,0,0,0">
                <w:txbxContent>
                  <w:p w:rsidR="0078737C" w:rsidRPr="003E0C43" w:rsidRDefault="0078737C" w:rsidP="0078737C">
                    <w:pPr>
                      <w:jc w:val="left"/>
                    </w:pPr>
                    <w:r>
                      <w:rPr>
                        <w:rFonts w:ascii="仿宋_GB2312" w:eastAsia="仿宋_GB2312" w:hAnsi="宋体" w:cs="宋体" w:hint="eastAsia"/>
                        <w:szCs w:val="21"/>
                      </w:rPr>
                      <w:t>地质灾害风险管理能力建设  FZ33-00</w:t>
                    </w:r>
                  </w:p>
                </w:txbxContent>
              </v:textbox>
            </v:shape>
            <v:shape id="_x0000_s2622" type="#_x0000_t202" style="position:absolute;left:11955;top:5889;width:248;height:3638;v-text-anchor:middle" filled="f" strokecolor="black [3213]">
              <v:textbox style="layout-flow:vertical-ideographic;mso-next-textbox:#_x0000_s2622" inset="0,0,0,0">
                <w:txbxContent>
                  <w:p w:rsidR="0078737C" w:rsidRPr="003E0C43" w:rsidRDefault="0078737C" w:rsidP="0078737C">
                    <w:pPr>
                      <w:jc w:val="left"/>
                    </w:pPr>
                    <w:r>
                      <w:rPr>
                        <w:rFonts w:ascii="仿宋_GB2312" w:eastAsia="仿宋_GB2312" w:hAnsi="宋体" w:cs="宋体" w:hint="eastAsia"/>
                        <w:szCs w:val="21"/>
                      </w:rPr>
                      <w:t>卫星遥感大数据信息技术    XX31-00</w:t>
                    </w:r>
                  </w:p>
                </w:txbxContent>
              </v:textbox>
            </v:shape>
            <v:shape id="_x0000_s2623" type="#_x0000_t202" style="position:absolute;left:12864;top:5897;width:248;height:3638;v-text-anchor:middle" filled="f" strokecolor="black [3213]">
              <v:textbox style="layout-flow:vertical-ideographic;mso-next-textbox:#_x0000_s2623" inset="0,0,0,0">
                <w:txbxContent>
                  <w:p w:rsidR="0078737C" w:rsidRPr="003E0C43" w:rsidRDefault="0078737C" w:rsidP="0078737C">
                    <w:pPr>
                      <w:jc w:val="left"/>
                    </w:pPr>
                    <w:r>
                      <w:rPr>
                        <w:rFonts w:ascii="仿宋_GB2312" w:eastAsia="仿宋_GB2312" w:hAnsi="宋体" w:cs="宋体" w:hint="eastAsia"/>
                        <w:szCs w:val="21"/>
                      </w:rPr>
                      <w:t>信息化格式数据采集技术    XX32-00</w:t>
                    </w:r>
                  </w:p>
                </w:txbxContent>
              </v:textbox>
            </v:shape>
            <v:shape id="_x0000_s2624" type="#_x0000_t202" style="position:absolute;left:14252;top:4571;width:1191;height:460;v-text-anchor:middle" o:gfxdata="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BoVHZAAAACgEAAA8AAAAAAAAAAQAg&#10;AAAAIgAAAGRycy9kb3ducmV2LnhtbFBLAQIUABQAAAAIAIdO4kDbYqyrDQIAACEEAAAOAAAAAAAA&#10;AAEAIAAAACgBAABkcnMvZTJvRG9jLnhtbFBLBQYAAAAABgAGAFkBAACnBQAAAAA=&#10;" fillcolor="yellow">
              <v:textbox style="mso-next-textbox:#_x0000_s2624" inset="0,0,0,0">
                <w:txbxContent>
                  <w:p w:rsidR="0078737C" w:rsidRDefault="0078737C" w:rsidP="0078737C">
                    <w:pPr>
                      <w:jc w:val="center"/>
                      <w:rPr>
                        <w:szCs w:val="18"/>
                      </w:rPr>
                    </w:pPr>
                    <w:r>
                      <w:rPr>
                        <w:rFonts w:ascii="楷体_GB2312" w:eastAsia="楷体_GB2312" w:hAnsi="楷体" w:hint="eastAsia"/>
                        <w:b/>
                        <w:spacing w:val="-20"/>
                        <w:kern w:val="0"/>
                        <w:sz w:val="24"/>
                      </w:rPr>
                      <w:t>其他</w:t>
                    </w:r>
                    <w:r>
                      <w:rPr>
                        <w:rFonts w:ascii="楷体_GB2312" w:eastAsia="楷体_GB2312" w:hAnsi="楷体" w:hint="eastAsia"/>
                        <w:b/>
                        <w:spacing w:val="-20"/>
                        <w:sz w:val="24"/>
                      </w:rPr>
                      <w:t>标准</w:t>
                    </w:r>
                  </w:p>
                </w:txbxContent>
              </v:textbox>
            </v:shape>
            <v:shape id="_x0000_s2625" type="#_x0000_t32" style="position:absolute;left:2303;top:5591;width:1;height:289" o:connectortype="straight"/>
            <v:shape id="_x0000_s2626" type="#_x0000_t32" style="position:absolute;left:1179;top:5876;width:1;height:289" o:connectortype="straight"/>
            <v:shape id="_x0000_s2627" type="#_x0000_t32" style="position:absolute;left:10125;top:5293;width:1;height:289" o:connectortype="straight"/>
            <v:shape id="_x0000_s2628" type="#_x0000_t32" style="position:absolute;left:12559;top:5302;width:1;height:289" o:connectortype="straight"/>
            <v:shape id="_x0000_s2629" type="#_x0000_t32" style="position:absolute;left:7643;top:5300;width:1;height:289" o:connectortype="straight"/>
            <v:shape id="_x0000_s2630" type="#_x0000_t32" style="position:absolute;left:4888;top:5307;width:1;height:289" o:connectortype="straight"/>
            <v:shape id="_x0000_s2631" type="#_x0000_t32" style="position:absolute;left:1186;top:5880;width:2203;height:1" o:connectortype="straight"/>
            <v:shape id="_x0000_s2632" type="#_x0000_t32" style="position:absolute;left:1630;top:5876;width:1;height:289" o:connectortype="straight"/>
            <v:shape id="_x0000_s2633" type="#_x0000_t32" style="position:absolute;left:2075;top:5876;width:1;height:289" o:connectortype="straight"/>
            <v:shape id="_x0000_s2634" type="#_x0000_t32" style="position:absolute;left:2525;top:5878;width:1;height:289" o:connectortype="straight"/>
            <v:shape id="_x0000_s2635" type="#_x0000_t32" style="position:absolute;left:2948;top:5881;width:1;height:289" o:connectortype="straight"/>
            <v:shape id="_x0000_s2636" type="#_x0000_t32" style="position:absolute;left:3382;top:5876;width:1;height:289" o:connectortype="straight"/>
            <v:shape id="_x0000_s2637" type="#_x0000_t32" style="position:absolute;left:3893;top:5610;width:1978;height:1" o:connectortype="straight"/>
            <v:shape id="_x0000_s2638" type="#_x0000_t32" style="position:absolute;left:6787;top:5604;width:1635;height:1" o:connectortype="straight"/>
            <v:shape id="_x0000_s2639" type="#_x0000_t32" style="position:absolute;left:9576;top:5592;width:1107;height:1" o:connectortype="straight"/>
            <v:shape id="_x0000_s2640" type="#_x0000_t32" style="position:absolute;left:12081;top:5591;width:913;height:1" o:connectortype="straight"/>
            <v:shape id="_x0000_s2641" type="#_x0000_t32" style="position:absolute;left:4383;top:5608;width:1;height:289" o:connectortype="straight"/>
            <v:shape id="_x0000_s2642" type="#_x0000_t32" style="position:absolute;left:3892;top:5615;width:1;height:289" o:connectortype="straight"/>
            <v:shape id="_x0000_s2643" type="#_x0000_t32" style="position:absolute;left:5364;top:5608;width:1;height:289" o:connectortype="straight"/>
            <v:shape id="_x0000_s2644" type="#_x0000_t32" style="position:absolute;left:5863;top:5615;width:1;height:289" o:connectortype="straight"/>
            <v:shape id="_x0000_s2645" type="#_x0000_t32" style="position:absolute;left:4892;top:5609;width:1;height:289" o:connectortype="straight"/>
            <v:shape id="_x0000_s2646" type="#_x0000_t32" style="position:absolute;left:6789;top:5603;width:1;height:289" o:connectortype="straight"/>
            <v:shape id="_x0000_s2647" type="#_x0000_t32" style="position:absolute;left:7280;top:5601;width:1;height:289" o:connectortype="straight"/>
            <v:shape id="_x0000_s2648" type="#_x0000_t32" style="position:absolute;left:8426;top:5603;width:1;height:289" o:connectortype="straight"/>
            <v:shape id="_x0000_s2649" type="#_x0000_t32" style="position:absolute;left:7975;top:5603;width:1;height:289" o:connectortype="straight"/>
            <v:shape id="_x0000_s2650" type="#_x0000_t32" style="position:absolute;left:10696;top:5593;width:1;height:289" o:connectortype="straight"/>
            <v:shape id="_x0000_s2651" type="#_x0000_t32" style="position:absolute;left:7628;top:4261;width:1;height:289" o:connectortype="straight"/>
            <v:shape id="_x0000_s2652" type="#_x0000_t32" style="position:absolute;left:9574;top:5593;width:1;height:289" o:connectortype="straight"/>
            <v:shape id="_x0000_s2653" type="#_x0000_t32" style="position:absolute;left:12082;top:5592;width:1;height:289" o:connectortype="straight"/>
            <v:shape id="_x0000_s2654" type="#_x0000_t32" style="position:absolute;left:12992;top:5597;width:1;height:289" o:connectortype="straight"/>
            <v:shape id="_x0000_s2655" type="#_x0000_t32" style="position:absolute;left:12560;top:4266;width:1;height:289" o:connectortype="straight"/>
            <v:shape id="_x0000_s2656" type="#_x0000_t32" style="position:absolute;left:14850;top:4282;width:1;height:289" o:connectortype="straight"/>
            <v:shape id="_x0000_s2657" type="#_x0000_t32" style="position:absolute;left:10127;top:5589;width:1;height:289" o:connectortype="straight"/>
            <v:shape id="_x0000_s2658" type="#_x0000_t32" style="position:absolute;left:10112;top:4259;width:1;height:289" o:connectortype="straight"/>
            <v:shape id="_x0000_s2659" type="#_x0000_t32" style="position:absolute;left:4880;top:4268;width:1;height:289" o:connectortype="straight"/>
            <v:shape id="_x0000_s2660" type="#_x0000_t32" style="position:absolute;left:2304;top:4261;width:1;height:289" o:connectortype="straight"/>
            <v:shape id="_x0000_s2661" type="#_x0000_t202" style="position:absolute;left:720;top:10090;width:15307;height:460;v-text-anchor:middle" o:gfxdata="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BoVHZAAAACgEAAA8AAAAAAAAAAQAg&#10;AAAAIgAAAGRycy9kb3ducmV2LnhtbFBLAQIUABQAAAAIAIdO4kDbYqyrDQIAACEEAAAOAAAAAAAA&#10;AAEAIAAAACgBAABkcnMvZTJvRG9jLnhtbFBLBQYAAAAABgAGAFkBAACnBQAAAAA=&#10;" filled="f" fillcolor="yellow" stroked="f">
              <v:textbox style="mso-next-textbox:#_x0000_s2661" inset="0,0,0,0">
                <w:txbxContent>
                  <w:p w:rsidR="0078737C" w:rsidRPr="0078737C" w:rsidRDefault="0078737C" w:rsidP="0078737C">
                    <w:pPr>
                      <w:jc w:val="center"/>
                      <w:rPr>
                        <w:rFonts w:ascii="仿宋_GB2312" w:eastAsia="仿宋_GB2312" w:hAnsi="仿宋"/>
                        <w:sz w:val="28"/>
                        <w:szCs w:val="28"/>
                      </w:rPr>
                    </w:pPr>
                    <w:r w:rsidRPr="0078737C">
                      <w:rPr>
                        <w:rFonts w:ascii="仿宋_GB2312" w:eastAsia="仿宋_GB2312" w:hAnsi="仿宋" w:hint="eastAsia"/>
                        <w:spacing w:val="-20"/>
                        <w:kern w:val="0"/>
                        <w:sz w:val="28"/>
                        <w:szCs w:val="28"/>
                      </w:rPr>
                      <w:t>图2 陕西省自然资源标准体系结构框架图</w:t>
                    </w:r>
                  </w:p>
                </w:txbxContent>
              </v:textbox>
            </v:shape>
            <w10:wrap type="none"/>
            <w10:anchorlock/>
          </v:group>
        </w:pict>
      </w:r>
      <w:r w:rsidRPr="009834C3">
        <w:rPr>
          <w:rFonts w:ascii="Calibri" w:eastAsia="宋体" w:hAnsi="Calibri" w:cs="Times New Roman"/>
          <w:sz w:val="30"/>
        </w:rPr>
        <w:pict>
          <v:group id="_x0000_s2668" style="position:absolute;left:0;text-align:left;margin-left:189.7pt;margin-top:97.5pt;width:88.8pt;height:20.5pt;z-index:251664384;visibility:hidden;mso-position-horizontal-relative:text;mso-position-vertical-relative:text" coordorigin="57,2114203" o:gfxdata="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j8kir3AAAAAsBAAAPAAAAAAAAAAEAIAAAACIAAABkcnMvZG93bnJldi54bWxQ&#10;SwECFAAUAAAACACHTuJA3U6Hwp4CAAADCwAADgAAAAAAAAABACAAAAArAQAAZHJzL2Uyb0RvYy54&#10;bWxQSwUGAAAAAAYABgBZAQAAOwYAAAAA&#10;">
            <v:line id="_x0000_s2669" style="position:absolute" from="71,2114" to="71,2118" o:gfxdata="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7J/ugAAANsA&#10;AAAPAAAAAAAAAAEAIAAAACIAAABkcnMvZG93bnJldi54bWxQSwECFAAUAAAACACHTuJAMy8FnjsA&#10;AAA5AAAAEAAAAAAAAAABACAAAAAJAQAAZHJzL3NoYXBleG1sLnhtbFBLBQYAAAAABgAGAFsBAACz&#10;AwAAAAA=&#10;">
              <v:stroke endarrow="open"/>
            </v:line>
            <v:line id="直接连接符 68" o:spid="_x0000_s2670" style="position:absolute" from="66,2114" to="66,2118" o:gfxdata="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05uO8AAAA&#10;3AAAAA8AAAAAAAAAAQAgAAAAIgAAAGRycy9kb3ducmV2LnhtbFBLAQIUABQAAAAIAIdO4kAzLwWe&#10;OwAAADkAAAAQAAAAAAAAAAEAIAAAAAsBAABkcnMvc2hhcGV4bWwueG1sUEsFBgAAAAAGAAYAWwEA&#10;ALUDAAAAAA==&#10;">
              <v:stroke endarrow="open"/>
            </v:line>
            <v:line id="直接连接符 68" o:spid="_x0000_s2671" style="position:absolute" from="61,2114" to="61,2118" o:gfxdata="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rcpG/&#10;AAAA3AAAAA8AAAAAAAAAAQAgAAAAIgAAAGRycy9kb3ducmV2LnhtbFBLAQIUABQAAAAIAIdO4kAz&#10;LwWeOwAAADkAAAAQAAAAAAAAAAEAIAAAAA4BAABkcnMvc2hhcGV4bWwueG1sUEsFBgAAAAAGAAYA&#10;WwEAALgDAAAAAA==&#10;">
              <v:stroke endarrow="open"/>
            </v:line>
            <v:line id="直接连接符 68" o:spid="_x0000_s2672" style="position:absolute" from="57,2114" to="57,2118" o:gfxdata="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n1wq8AAAA&#10;3AAAAA8AAAAAAAAAAQAgAAAAIgAAAGRycy9kb3ducmV2LnhtbFBLAQIUABQAAAAIAIdO4kAzLwWe&#10;OwAAADkAAAAQAAAAAAAAAAEAIAAAAAsBAABkcnMvc2hhcGV4bWwueG1sUEsFBgAAAAAGAAYAWwEA&#10;ALUDAAAAAA==&#10;">
              <v:stroke endarrow="open"/>
            </v:line>
          </v:group>
        </w:pict>
      </w:r>
      <w:r w:rsidRPr="009834C3">
        <w:rPr>
          <w:rFonts w:ascii="Calibri" w:cs="Times New Roman"/>
          <w:sz w:val="30"/>
        </w:rPr>
        <w:pict>
          <v:group id="_x0000_s2662" style="position:absolute;left:0;text-align:left;margin-left:41.1pt;margin-top:124.5pt;width:69.65pt;height:20.5pt;z-index:251662336;visibility:hidden;mso-position-horizontal-relative:text;mso-position-vertical-relative:text" coordorigin="57,2114203" o:gfxdata="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j8kir3AAAAAsBAAAPAAAAAAAAAAEAIAAAACIAAABkcnMvZG93bnJldi54bWxQ&#10;SwECFAAUAAAACACHTuJA3U6Hwp4CAAADCwAADgAAAAAAAAABACAAAAArAQAAZHJzL2Uyb0RvYy54&#10;bWxQSwUGAAAAAAYABgBZAQAAOwYAAAAA&#10;">
            <v:line id="_x0000_s2663" style="position:absolute" from="71,2114" to="71,2118" o:gfxdata="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7J/ugAAANsA&#10;AAAPAAAAAAAAAAEAIAAAACIAAABkcnMvZG93bnJldi54bWxQSwECFAAUAAAACACHTuJAMy8FnjsA&#10;AAA5AAAAEAAAAAAAAAABACAAAAAJAQAAZHJzL3NoYXBleG1sLnhtbFBLBQYAAAAABgAGAFsBAACz&#10;AwAAAAA=&#10;">
              <v:stroke endarrow="open"/>
            </v:line>
            <v:line id="直接连接符 68" o:spid="_x0000_s2664" style="position:absolute" from="66,2114" to="66,2118" o:gfxdata="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05uO8AAAA&#10;3AAAAA8AAAAAAAAAAQAgAAAAIgAAAGRycy9kb3ducmV2LnhtbFBLAQIUABQAAAAIAIdO4kAzLwWe&#10;OwAAADkAAAAQAAAAAAAAAAEAIAAAAAsBAABkcnMvc2hhcGV4bWwueG1sUEsFBgAAAAAGAAYAWwEA&#10;ALUDAAAAAA==&#10;">
              <v:stroke endarrow="open"/>
            </v:line>
            <v:line id="直接连接符 68" o:spid="_x0000_s2665" style="position:absolute" from="61,2114" to="61,2118" o:gfxdata="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rcpG/&#10;AAAA3AAAAA8AAAAAAAAAAQAgAAAAIgAAAGRycy9kb3ducmV2LnhtbFBLAQIUABQAAAAIAIdO4kAz&#10;LwWeOwAAADkAAAAQAAAAAAAAAAEAIAAAAA4BAABkcnMvc2hhcGV4bWwueG1sUEsFBgAAAAAGAAYA&#10;WwEAALgDAAAAAA==&#10;">
              <v:stroke endarrow="open"/>
            </v:line>
            <v:line id="直接连接符 68" o:spid="_x0000_s2666" style="position:absolute" from="57,2114" to="57,2118" o:gfxdata="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n1wq8AAAA&#10;3AAAAA8AAAAAAAAAAQAgAAAAIgAAAGRycy9kb3ducmV2LnhtbFBLAQIUABQAAAAIAIdO4kAzLwWe&#10;OwAAADkAAAAQAAAAAAAAAAEAIAAAAAsBAABkcnMvc2hhcGV4bWwueG1sUEsFBgAAAAAGAAYAWwEA&#10;ALUDAAAAAA==&#10;">
              <v:stroke endarrow="open"/>
            </v:line>
          </v:group>
        </w:pict>
      </w:r>
      <w:r w:rsidRPr="009834C3">
        <w:rPr>
          <w:rFonts w:ascii="Calibri" w:cs="Times New Roman"/>
          <w:sz w:val="30"/>
        </w:rPr>
        <w:pict>
          <v:line id="_x0000_s2667" style="position:absolute;left:0;text-align:left;z-index:251663360;mso-position-horizontal-relative:text;mso-position-vertical-relative:text" from="814.3pt,99.75pt" to="814.35pt,112.45pt" o:gfxdata="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iKz/XcAAAA&#10;DQEAAA8AAAAAAAAAAQAgAAAAIgAAAGRycy9kb3ducmV2LnhtbFBLAQIUABQAAAAIAIdO4kAhBNxW&#10;4AEAAJ0DAAAOAAAAAAAAAAEAIAAAACsBAABkcnMvZTJvRG9jLnhtbFBLBQYAAAAABgAGAFkBAAB9&#10;BQAAAAA=&#10;">
            <v:stroke endarrow="open"/>
          </v:line>
        </w:pict>
      </w:r>
    </w:p>
    <w:p w:rsidR="00625A85" w:rsidRDefault="0078737C" w:rsidP="003309E0">
      <w:pPr>
        <w:pStyle w:val="1"/>
        <w:spacing w:line="560" w:lineRule="exact"/>
        <w:ind w:firstLineChars="200" w:firstLine="640"/>
        <w:rPr>
          <w:b w:val="0"/>
          <w:bCs w:val="0"/>
        </w:rPr>
      </w:pPr>
      <w:bookmarkStart w:id="68" w:name="_Toc30415"/>
      <w:bookmarkStart w:id="69" w:name="_Toc22015"/>
      <w:bookmarkStart w:id="70" w:name="_Toc55487901"/>
      <w:bookmarkStart w:id="71" w:name="_Toc22801"/>
      <w:bookmarkStart w:id="72" w:name="_Toc152691873"/>
      <w:r w:rsidRPr="0078737C">
        <w:rPr>
          <w:rFonts w:hint="eastAsia"/>
          <w:b w:val="0"/>
          <w:bCs w:val="0"/>
        </w:rPr>
        <w:lastRenderedPageBreak/>
        <w:t>四、</w:t>
      </w:r>
      <w:bookmarkEnd w:id="68"/>
      <w:bookmarkEnd w:id="69"/>
      <w:r w:rsidRPr="0078737C">
        <w:rPr>
          <w:rFonts w:hint="eastAsia"/>
          <w:b w:val="0"/>
          <w:bCs w:val="0"/>
        </w:rPr>
        <w:t>建设内容</w:t>
      </w:r>
      <w:bookmarkEnd w:id="70"/>
      <w:bookmarkEnd w:id="71"/>
      <w:bookmarkEnd w:id="72"/>
    </w:p>
    <w:p w:rsidR="00A77CBF" w:rsidRPr="0078737C" w:rsidRDefault="00A77CBF" w:rsidP="003309E0">
      <w:pPr>
        <w:pStyle w:val="2"/>
        <w:spacing w:line="560" w:lineRule="exact"/>
        <w:ind w:firstLineChars="200" w:firstLine="643"/>
        <w:jc w:val="both"/>
      </w:pPr>
      <w:bookmarkStart w:id="73" w:name="_Toc152691874"/>
      <w:r w:rsidRPr="0078737C">
        <w:rPr>
          <w:rFonts w:hint="eastAsia"/>
        </w:rPr>
        <w:t>（</w:t>
      </w:r>
      <w:r w:rsidR="0078737C">
        <w:rPr>
          <w:rFonts w:hint="eastAsia"/>
        </w:rPr>
        <w:t>一</w:t>
      </w:r>
      <w:r w:rsidRPr="0078737C">
        <w:rPr>
          <w:rFonts w:hint="eastAsia"/>
        </w:rPr>
        <w:t>）自然资源调查监测评价与国土空间规划标准子体系</w:t>
      </w:r>
      <w:bookmarkEnd w:id="73"/>
    </w:p>
    <w:p w:rsidR="00E862E0" w:rsidRPr="00A77CBF" w:rsidRDefault="00A77CBF" w:rsidP="003309E0">
      <w:pPr>
        <w:spacing w:line="560" w:lineRule="exact"/>
        <w:ind w:firstLineChars="200" w:firstLine="640"/>
        <w:rPr>
          <w:rFonts w:ascii="仿宋_GB2312" w:eastAsia="仿宋_GB2312" w:hAnsi="Times New Roman" w:cs="FangSong"/>
          <w:kern w:val="0"/>
          <w:sz w:val="32"/>
          <w:szCs w:val="32"/>
        </w:rPr>
      </w:pPr>
      <w:r w:rsidRPr="00A77CBF">
        <w:rPr>
          <w:rFonts w:ascii="仿宋_GB2312" w:eastAsia="仿宋_GB2312" w:hAnsi="Times New Roman" w:cs="FangSong" w:hint="eastAsia"/>
          <w:kern w:val="0"/>
          <w:sz w:val="32"/>
          <w:szCs w:val="32"/>
        </w:rPr>
        <w:t>按照《自然资源调查监测体系构建总体方案》《中共中央国务院关于建立国土空间规划体系并监督实施的若干意见》要求，</w:t>
      </w:r>
      <w:r>
        <w:rPr>
          <w:rFonts w:ascii="仿宋_GB2312" w:eastAsia="仿宋_GB2312" w:hAnsi="Times New Roman" w:cs="FangSong" w:hint="eastAsia"/>
          <w:kern w:val="0"/>
          <w:sz w:val="32"/>
          <w:szCs w:val="32"/>
        </w:rPr>
        <w:t>并结合我省工作实际与工作组负责单位承担业务情况，将二者合并</w:t>
      </w:r>
      <w:r w:rsidRPr="00A77CBF">
        <w:rPr>
          <w:rFonts w:ascii="仿宋_GB2312" w:eastAsia="仿宋_GB2312" w:hAnsi="Times New Roman" w:cs="FangSong" w:hint="eastAsia"/>
          <w:kern w:val="0"/>
          <w:sz w:val="32"/>
          <w:szCs w:val="32"/>
        </w:rPr>
        <w:t>设立</w:t>
      </w:r>
      <w:r w:rsidRPr="00E862E0">
        <w:rPr>
          <w:rFonts w:ascii="仿宋_GB2312" w:eastAsia="仿宋_GB2312" w:hAnsi="Times New Roman" w:cs="FangSong" w:hint="eastAsia"/>
          <w:kern w:val="0"/>
          <w:sz w:val="32"/>
          <w:szCs w:val="32"/>
        </w:rPr>
        <w:t>自然资源调查监测评价与国土空间规划标准子体系，</w:t>
      </w:r>
      <w:r w:rsidR="00F72B1D" w:rsidRPr="00E862E0">
        <w:rPr>
          <w:rFonts w:ascii="仿宋_GB2312" w:eastAsia="仿宋_GB2312" w:hAnsi="Times New Roman" w:cs="FangSong" w:hint="eastAsia"/>
          <w:kern w:val="0"/>
          <w:sz w:val="32"/>
          <w:szCs w:val="32"/>
        </w:rPr>
        <w:t>代号DG2-00</w:t>
      </w:r>
      <w:r w:rsidR="00F72B1D">
        <w:rPr>
          <w:rFonts w:ascii="仿宋_GB2312" w:eastAsia="仿宋_GB2312" w:hAnsi="Times New Roman" w:cs="FangSong" w:hint="eastAsia"/>
          <w:kern w:val="0"/>
          <w:sz w:val="32"/>
          <w:szCs w:val="32"/>
        </w:rPr>
        <w:t>，</w:t>
      </w:r>
      <w:r w:rsidR="00E862E0" w:rsidRPr="00E862E0">
        <w:rPr>
          <w:rFonts w:ascii="仿宋_GB2312" w:eastAsia="仿宋_GB2312" w:hAnsi="Times New Roman" w:cs="FangSong" w:hint="eastAsia"/>
          <w:kern w:val="0"/>
          <w:sz w:val="32"/>
          <w:szCs w:val="32"/>
        </w:rPr>
        <w:t>同时囊括确权登记和全民所有资产保护相关内容</w:t>
      </w:r>
      <w:r w:rsidRPr="00E862E0">
        <w:rPr>
          <w:rFonts w:ascii="仿宋_GB2312" w:eastAsia="仿宋_GB2312" w:hAnsi="Times New Roman" w:cs="FangSong" w:hint="eastAsia"/>
          <w:kern w:val="0"/>
          <w:sz w:val="32"/>
          <w:szCs w:val="32"/>
        </w:rPr>
        <w:t>。</w:t>
      </w:r>
      <w:r w:rsidRPr="00A77CBF">
        <w:rPr>
          <w:rFonts w:ascii="仿宋_GB2312" w:eastAsia="仿宋_GB2312" w:hAnsi="Times New Roman" w:cs="FangSong" w:hint="eastAsia"/>
          <w:kern w:val="0"/>
          <w:sz w:val="32"/>
          <w:szCs w:val="32"/>
        </w:rPr>
        <w:t>按照调查监测工作的</w:t>
      </w:r>
      <w:r w:rsidR="00E862E0">
        <w:rPr>
          <w:rFonts w:ascii="仿宋_GB2312" w:eastAsia="仿宋_GB2312" w:hAnsi="Times New Roman" w:cs="FangSong" w:hint="eastAsia"/>
          <w:kern w:val="0"/>
          <w:sz w:val="32"/>
          <w:szCs w:val="32"/>
        </w:rPr>
        <w:t>特征</w:t>
      </w:r>
      <w:r w:rsidRPr="00A77CBF">
        <w:rPr>
          <w:rFonts w:ascii="仿宋_GB2312" w:eastAsia="仿宋_GB2312" w:hAnsi="Times New Roman" w:cs="FangSong" w:hint="eastAsia"/>
          <w:kern w:val="0"/>
          <w:sz w:val="32"/>
          <w:szCs w:val="32"/>
        </w:rPr>
        <w:t>分为自然资源</w:t>
      </w:r>
      <w:r w:rsidR="00E862E0">
        <w:rPr>
          <w:rFonts w:ascii="仿宋_GB2312" w:eastAsia="仿宋_GB2312" w:hAnsi="Times New Roman" w:cs="FangSong" w:hint="eastAsia"/>
          <w:kern w:val="0"/>
          <w:sz w:val="32"/>
          <w:szCs w:val="32"/>
        </w:rPr>
        <w:t>分类</w:t>
      </w:r>
      <w:r w:rsidRPr="00A77CBF">
        <w:rPr>
          <w:rFonts w:ascii="仿宋_GB2312" w:eastAsia="仿宋_GB2312" w:hAnsi="Times New Roman" w:cs="FangSong" w:hint="eastAsia"/>
          <w:kern w:val="0"/>
          <w:sz w:val="32"/>
          <w:szCs w:val="32"/>
        </w:rPr>
        <w:t>、自然资源</w:t>
      </w:r>
      <w:r w:rsidR="00E862E0">
        <w:rPr>
          <w:rFonts w:ascii="仿宋_GB2312" w:eastAsia="仿宋_GB2312" w:hAnsi="Times New Roman" w:cs="FangSong" w:hint="eastAsia"/>
          <w:kern w:val="0"/>
          <w:sz w:val="32"/>
          <w:szCs w:val="32"/>
        </w:rPr>
        <w:t>调查</w:t>
      </w:r>
      <w:r w:rsidRPr="00A77CBF">
        <w:rPr>
          <w:rFonts w:ascii="仿宋_GB2312" w:eastAsia="仿宋_GB2312" w:hAnsi="Times New Roman" w:cs="FangSong" w:hint="eastAsia"/>
          <w:kern w:val="0"/>
          <w:sz w:val="32"/>
          <w:szCs w:val="32"/>
        </w:rPr>
        <w:t>监测</w:t>
      </w:r>
      <w:r w:rsidR="00E862E0">
        <w:rPr>
          <w:rFonts w:ascii="仿宋_GB2312" w:eastAsia="仿宋_GB2312" w:hAnsi="Times New Roman" w:cs="FangSong" w:hint="eastAsia"/>
          <w:kern w:val="0"/>
          <w:sz w:val="32"/>
          <w:szCs w:val="32"/>
        </w:rPr>
        <w:t>评价</w:t>
      </w:r>
      <w:r w:rsidRPr="00A77CBF">
        <w:rPr>
          <w:rFonts w:ascii="仿宋_GB2312" w:eastAsia="仿宋_GB2312" w:hAnsi="Times New Roman" w:cs="FangSong" w:hint="eastAsia"/>
          <w:kern w:val="0"/>
          <w:sz w:val="32"/>
          <w:szCs w:val="32"/>
        </w:rPr>
        <w:t>、</w:t>
      </w:r>
      <w:r w:rsidR="00E862E0">
        <w:rPr>
          <w:rFonts w:ascii="仿宋_GB2312" w:eastAsia="仿宋_GB2312" w:hAnsi="Times New Roman" w:cs="FangSong" w:hint="eastAsia"/>
          <w:kern w:val="0"/>
          <w:sz w:val="32"/>
          <w:szCs w:val="32"/>
        </w:rPr>
        <w:t>自然资源和不动产确权登记、自然资源全民所有资产保护、水工环和生态地质调查、国土空间规划6</w:t>
      </w:r>
      <w:r w:rsidRPr="00A77CBF">
        <w:rPr>
          <w:rFonts w:ascii="仿宋_GB2312" w:eastAsia="仿宋_GB2312" w:hAnsi="Times New Roman" w:cs="FangSong" w:hint="eastAsia"/>
          <w:kern w:val="0"/>
          <w:sz w:val="32"/>
          <w:szCs w:val="32"/>
        </w:rPr>
        <w:t>个门类。依据“履行全民所有土地、矿产、森林、草原、湿地、水、海洋等自然资源资产所有者职责”的要求，将土地、水（包括地下水资源）、</w:t>
      </w:r>
      <w:r w:rsidR="00E862E0">
        <w:rPr>
          <w:rFonts w:ascii="仿宋_GB2312" w:eastAsia="仿宋_GB2312" w:hAnsi="Times New Roman" w:cs="FangSong" w:hint="eastAsia"/>
          <w:kern w:val="0"/>
          <w:sz w:val="32"/>
          <w:szCs w:val="32"/>
        </w:rPr>
        <w:t>地质矿产、水工环地质、生态地质</w:t>
      </w:r>
      <w:r w:rsidRPr="00A77CBF">
        <w:rPr>
          <w:rFonts w:ascii="仿宋_GB2312" w:eastAsia="仿宋_GB2312" w:hAnsi="Times New Roman" w:cs="FangSong" w:hint="eastAsia"/>
          <w:kern w:val="0"/>
          <w:sz w:val="32"/>
          <w:szCs w:val="32"/>
        </w:rPr>
        <w:t>等调查和监测及相关分析、评价、统计的标准列入本部分。</w:t>
      </w:r>
      <w:r w:rsidR="00E862E0">
        <w:rPr>
          <w:rFonts w:ascii="仿宋_GB2312" w:eastAsia="仿宋_GB2312" w:hAnsi="Times New Roman" w:cs="FangSong" w:hint="eastAsia"/>
          <w:kern w:val="0"/>
          <w:sz w:val="32"/>
          <w:szCs w:val="32"/>
        </w:rPr>
        <w:t>自然资源和不动产确权登记、自然资源全民所有资产保护、国土空间规划不再细分门类。</w:t>
      </w:r>
    </w:p>
    <w:p w:rsidR="00A77CBF" w:rsidRPr="0078737C" w:rsidRDefault="00E862E0" w:rsidP="003309E0">
      <w:pPr>
        <w:pStyle w:val="2"/>
        <w:spacing w:line="560" w:lineRule="exact"/>
        <w:ind w:firstLineChars="200" w:firstLine="643"/>
        <w:jc w:val="both"/>
      </w:pPr>
      <w:bookmarkStart w:id="74" w:name="_Toc152691875"/>
      <w:r w:rsidRPr="0078737C">
        <w:rPr>
          <w:rFonts w:hint="eastAsia"/>
        </w:rPr>
        <w:t>（</w:t>
      </w:r>
      <w:r w:rsidR="0078737C">
        <w:rPr>
          <w:rFonts w:hint="eastAsia"/>
        </w:rPr>
        <w:t>二</w:t>
      </w:r>
      <w:r w:rsidRPr="0078737C">
        <w:rPr>
          <w:rFonts w:hint="eastAsia"/>
        </w:rPr>
        <w:t>）</w:t>
      </w:r>
      <w:r w:rsidR="001931B0" w:rsidRPr="0078737C">
        <w:rPr>
          <w:rFonts w:hint="eastAsia"/>
        </w:rPr>
        <w:t>自然资源开发利用标准子体系</w:t>
      </w:r>
      <w:bookmarkEnd w:id="74"/>
    </w:p>
    <w:p w:rsidR="001931B0" w:rsidRPr="001931B0" w:rsidRDefault="001931B0" w:rsidP="003309E0">
      <w:pPr>
        <w:autoSpaceDE w:val="0"/>
        <w:autoSpaceDN w:val="0"/>
        <w:adjustRightInd w:val="0"/>
        <w:spacing w:line="560" w:lineRule="exact"/>
        <w:ind w:firstLineChars="200" w:firstLine="640"/>
        <w:rPr>
          <w:rFonts w:ascii="仿宋_GB2312" w:eastAsia="仿宋_GB2312" w:hAnsi="Times New Roman" w:cs="FangSong"/>
          <w:kern w:val="0"/>
          <w:sz w:val="32"/>
          <w:szCs w:val="32"/>
        </w:rPr>
      </w:pPr>
      <w:r w:rsidRPr="001931B0">
        <w:rPr>
          <w:rFonts w:ascii="仿宋_GB2312" w:eastAsia="仿宋_GB2312" w:hAnsi="Times New Roman" w:cs="FangSong" w:hint="eastAsia"/>
          <w:kern w:val="0"/>
          <w:sz w:val="32"/>
          <w:szCs w:val="32"/>
        </w:rPr>
        <w:t>为了落实“全面提高资源利用效率”，不断提高资源节约集约利用水平，限制过度利用自然资源的不合理行为，设立自然资源开发利用标准子体系</w:t>
      </w:r>
      <w:r>
        <w:rPr>
          <w:rFonts w:ascii="仿宋_GB2312" w:eastAsia="仿宋_GB2312" w:hAnsi="Times New Roman" w:cs="FangSong" w:hint="eastAsia"/>
          <w:kern w:val="0"/>
          <w:sz w:val="32"/>
          <w:szCs w:val="32"/>
        </w:rPr>
        <w:t>，</w:t>
      </w:r>
      <w:r w:rsidRPr="001931B0">
        <w:rPr>
          <w:rFonts w:ascii="仿宋_GB2312" w:eastAsia="仿宋_GB2312" w:hAnsi="Times New Roman" w:cs="FangSong" w:hint="eastAsia"/>
          <w:kern w:val="0"/>
          <w:sz w:val="32"/>
          <w:szCs w:val="32"/>
        </w:rPr>
        <w:t>代号</w:t>
      </w:r>
      <w:r>
        <w:rPr>
          <w:rFonts w:ascii="仿宋_GB2312" w:eastAsia="仿宋_GB2312" w:hAnsi="Times New Roman" w:cs="FangSong" w:hint="eastAsia"/>
          <w:kern w:val="0"/>
          <w:sz w:val="32"/>
          <w:szCs w:val="32"/>
        </w:rPr>
        <w:t>K</w:t>
      </w:r>
      <w:r w:rsidRPr="001931B0">
        <w:rPr>
          <w:rFonts w:ascii="仿宋_GB2312" w:eastAsia="仿宋_GB2312" w:hAnsi="Times New Roman" w:cs="FangSong"/>
          <w:kern w:val="0"/>
          <w:sz w:val="32"/>
          <w:szCs w:val="32"/>
        </w:rPr>
        <w:t>L2-00</w:t>
      </w:r>
      <w:r w:rsidRPr="001931B0">
        <w:rPr>
          <w:rFonts w:ascii="仿宋_GB2312" w:eastAsia="仿宋_GB2312" w:hAnsi="Times New Roman" w:cs="FangSong" w:hint="eastAsia"/>
          <w:kern w:val="0"/>
          <w:sz w:val="32"/>
          <w:szCs w:val="32"/>
        </w:rPr>
        <w:t>。按照自然资源开发利用</w:t>
      </w:r>
      <w:r>
        <w:rPr>
          <w:rFonts w:ascii="仿宋_GB2312" w:eastAsia="仿宋_GB2312" w:hAnsi="Times New Roman" w:cs="FangSong" w:hint="eastAsia"/>
          <w:kern w:val="0"/>
          <w:sz w:val="32"/>
          <w:szCs w:val="32"/>
        </w:rPr>
        <w:t>需求，考虑到国土空间用途管制</w:t>
      </w:r>
      <w:r w:rsidR="00DF3959">
        <w:rPr>
          <w:rFonts w:ascii="仿宋_GB2312" w:eastAsia="仿宋_GB2312" w:hAnsi="Times New Roman" w:cs="FangSong" w:hint="eastAsia"/>
          <w:kern w:val="0"/>
          <w:sz w:val="32"/>
          <w:szCs w:val="32"/>
        </w:rPr>
        <w:t>、</w:t>
      </w:r>
      <w:r>
        <w:rPr>
          <w:rFonts w:ascii="仿宋_GB2312" w:eastAsia="仿宋_GB2312" w:hAnsi="Times New Roman" w:cs="FangSong" w:hint="eastAsia"/>
          <w:kern w:val="0"/>
          <w:sz w:val="32"/>
          <w:szCs w:val="32"/>
        </w:rPr>
        <w:t>勘查与实验测试技术在自然资源开发节约集约利用中的重要性，矿产资源储量管理技术的复杂性等本质为自然资源开发提供基础，同时考虑到珠宝玉石鉴定在我省自然资源工作中的重要性</w:t>
      </w:r>
      <w:r w:rsidR="00DF3959">
        <w:rPr>
          <w:rFonts w:ascii="仿宋_GB2312" w:eastAsia="仿宋_GB2312" w:hAnsi="Times New Roman" w:cs="FangSong" w:hint="eastAsia"/>
          <w:kern w:val="0"/>
          <w:sz w:val="32"/>
          <w:szCs w:val="32"/>
        </w:rPr>
        <w:t>，因此综合划分为</w:t>
      </w:r>
      <w:r w:rsidR="00DF3959" w:rsidRPr="001931B0">
        <w:rPr>
          <w:rFonts w:ascii="仿宋_GB2312" w:eastAsia="仿宋_GB2312" w:hAnsi="Times New Roman" w:cs="FangSong" w:hint="eastAsia"/>
          <w:kern w:val="0"/>
          <w:sz w:val="32"/>
          <w:szCs w:val="32"/>
        </w:rPr>
        <w:t>自然资源开发</w:t>
      </w:r>
      <w:r w:rsidR="00DF3959">
        <w:rPr>
          <w:rFonts w:ascii="仿宋_GB2312" w:eastAsia="仿宋_GB2312" w:hAnsi="Times New Roman" w:cs="FangSong" w:hint="eastAsia"/>
          <w:kern w:val="0"/>
          <w:sz w:val="32"/>
          <w:szCs w:val="32"/>
        </w:rPr>
        <w:t>与</w:t>
      </w:r>
      <w:r w:rsidR="00DF3959" w:rsidRPr="001931B0">
        <w:rPr>
          <w:rFonts w:ascii="仿宋_GB2312" w:eastAsia="仿宋_GB2312" w:hAnsi="Times New Roman" w:cs="FangSong" w:hint="eastAsia"/>
          <w:kern w:val="0"/>
          <w:sz w:val="32"/>
          <w:szCs w:val="32"/>
        </w:rPr>
        <w:t>利</w:t>
      </w:r>
      <w:r w:rsidR="00DF3959" w:rsidRPr="001931B0">
        <w:rPr>
          <w:rFonts w:ascii="仿宋_GB2312" w:eastAsia="仿宋_GB2312" w:hAnsi="Times New Roman" w:cs="FangSong" w:hint="eastAsia"/>
          <w:kern w:val="0"/>
          <w:sz w:val="32"/>
          <w:szCs w:val="32"/>
        </w:rPr>
        <w:lastRenderedPageBreak/>
        <w:t>用</w:t>
      </w:r>
      <w:r w:rsidR="00DF3959">
        <w:rPr>
          <w:rFonts w:ascii="仿宋_GB2312" w:eastAsia="仿宋_GB2312" w:hAnsi="Times New Roman" w:cs="FangSong" w:hint="eastAsia"/>
          <w:kern w:val="0"/>
          <w:sz w:val="32"/>
          <w:szCs w:val="32"/>
        </w:rPr>
        <w:t>技术、勘查与实验测试技术、矿产资源储量管理技术、珠宝玉石鉴定、国土空间用途管制5个门类。</w:t>
      </w:r>
    </w:p>
    <w:p w:rsidR="00DF3959" w:rsidRPr="0078737C" w:rsidRDefault="00DF3959" w:rsidP="003309E0">
      <w:pPr>
        <w:pStyle w:val="2"/>
        <w:spacing w:line="560" w:lineRule="exact"/>
        <w:ind w:firstLineChars="200" w:firstLine="643"/>
        <w:jc w:val="both"/>
      </w:pPr>
      <w:bookmarkStart w:id="75" w:name="_Toc152691876"/>
      <w:r w:rsidRPr="0078737C">
        <w:rPr>
          <w:rFonts w:hint="eastAsia"/>
        </w:rPr>
        <w:t>（</w:t>
      </w:r>
      <w:r w:rsidR="0078737C">
        <w:rPr>
          <w:rFonts w:hint="eastAsia"/>
        </w:rPr>
        <w:t>三</w:t>
      </w:r>
      <w:r w:rsidRPr="0078737C">
        <w:rPr>
          <w:rFonts w:hint="eastAsia"/>
        </w:rPr>
        <w:t>）国土空间保护与修复标准子体系</w:t>
      </w:r>
      <w:bookmarkEnd w:id="75"/>
    </w:p>
    <w:p w:rsidR="001931B0" w:rsidRDefault="00DF3959" w:rsidP="003309E0">
      <w:pPr>
        <w:autoSpaceDE w:val="0"/>
        <w:autoSpaceDN w:val="0"/>
        <w:adjustRightInd w:val="0"/>
        <w:spacing w:line="560" w:lineRule="exact"/>
        <w:ind w:firstLineChars="200" w:firstLine="640"/>
        <w:rPr>
          <w:rFonts w:ascii="仿宋_GB2312" w:eastAsia="仿宋_GB2312" w:hAnsi="Times New Roman" w:cs="FangSong"/>
          <w:kern w:val="0"/>
          <w:sz w:val="32"/>
          <w:szCs w:val="32"/>
        </w:rPr>
      </w:pPr>
      <w:r w:rsidRPr="00DF3959">
        <w:rPr>
          <w:rFonts w:ascii="仿宋_GB2312" w:eastAsia="仿宋_GB2312" w:hAnsi="Times New Roman" w:cs="FangSong" w:hint="eastAsia"/>
          <w:kern w:val="0"/>
          <w:sz w:val="32"/>
          <w:szCs w:val="32"/>
        </w:rPr>
        <w:t>为进一步贯彻落实自然资源领域生态文明体制改革，支撑自然资源生态文明制度体系建设，设立国土空间生态保护与修复标准子体系，代号</w:t>
      </w:r>
      <w:r>
        <w:rPr>
          <w:rFonts w:ascii="仿宋_GB2312" w:eastAsia="仿宋_GB2312" w:hAnsi="Times New Roman" w:cs="FangSong" w:hint="eastAsia"/>
          <w:kern w:val="0"/>
          <w:sz w:val="32"/>
          <w:szCs w:val="32"/>
        </w:rPr>
        <w:t>BX</w:t>
      </w:r>
      <w:r w:rsidRPr="00DF3959">
        <w:rPr>
          <w:rFonts w:ascii="仿宋_GB2312" w:eastAsia="仿宋_GB2312" w:hAnsi="Times New Roman" w:cs="FangSong"/>
          <w:kern w:val="0"/>
          <w:sz w:val="32"/>
          <w:szCs w:val="32"/>
        </w:rPr>
        <w:t>2-00</w:t>
      </w:r>
      <w:r w:rsidRPr="00DF3959">
        <w:rPr>
          <w:rFonts w:ascii="仿宋_GB2312" w:eastAsia="仿宋_GB2312" w:hAnsi="Times New Roman" w:cs="FangSong" w:hint="eastAsia"/>
          <w:kern w:val="0"/>
          <w:sz w:val="32"/>
          <w:szCs w:val="32"/>
        </w:rPr>
        <w:t>。按照生态保护</w:t>
      </w:r>
      <w:r>
        <w:rPr>
          <w:rFonts w:ascii="仿宋_GB2312" w:eastAsia="仿宋_GB2312" w:hAnsi="Times New Roman" w:cs="FangSong" w:hint="eastAsia"/>
          <w:kern w:val="0"/>
          <w:sz w:val="32"/>
          <w:szCs w:val="32"/>
        </w:rPr>
        <w:t>修复工作</w:t>
      </w:r>
      <w:r w:rsidRPr="00DF3959">
        <w:rPr>
          <w:rFonts w:ascii="仿宋_GB2312" w:eastAsia="仿宋_GB2312" w:hAnsi="Times New Roman" w:cs="FangSong" w:hint="eastAsia"/>
          <w:kern w:val="0"/>
          <w:sz w:val="32"/>
          <w:szCs w:val="32"/>
        </w:rPr>
        <w:t>划分为土地矿山生态保护修复、生态修复工程技术、土地资源管理与质量检测监测、矿山地质环境调查评价</w:t>
      </w:r>
      <w:r>
        <w:rPr>
          <w:rFonts w:ascii="仿宋_GB2312" w:eastAsia="仿宋_GB2312" w:hAnsi="Times New Roman" w:cs="FangSong" w:hint="eastAsia"/>
          <w:kern w:val="0"/>
          <w:sz w:val="32"/>
          <w:szCs w:val="32"/>
        </w:rPr>
        <w:t>4</w:t>
      </w:r>
      <w:r w:rsidRPr="00DF3959">
        <w:rPr>
          <w:rFonts w:ascii="仿宋_GB2312" w:eastAsia="仿宋_GB2312" w:hAnsi="Times New Roman" w:cs="FangSong" w:hint="eastAsia"/>
          <w:kern w:val="0"/>
          <w:sz w:val="32"/>
          <w:szCs w:val="32"/>
        </w:rPr>
        <w:t>个门类。</w:t>
      </w:r>
    </w:p>
    <w:p w:rsidR="00DF3959" w:rsidRPr="0078737C" w:rsidRDefault="00DF3959" w:rsidP="003309E0">
      <w:pPr>
        <w:pStyle w:val="2"/>
        <w:spacing w:line="560" w:lineRule="exact"/>
        <w:ind w:firstLineChars="200" w:firstLine="643"/>
        <w:jc w:val="both"/>
      </w:pPr>
      <w:bookmarkStart w:id="76" w:name="_Toc152691877"/>
      <w:r w:rsidRPr="0078737C">
        <w:rPr>
          <w:rFonts w:hint="eastAsia"/>
        </w:rPr>
        <w:t>（</w:t>
      </w:r>
      <w:r w:rsidR="0078737C">
        <w:rPr>
          <w:rFonts w:hint="eastAsia"/>
        </w:rPr>
        <w:t>四</w:t>
      </w:r>
      <w:r w:rsidRPr="0078737C">
        <w:rPr>
          <w:rFonts w:hint="eastAsia"/>
        </w:rPr>
        <w:t>）地质灾害防治标准子体系</w:t>
      </w:r>
      <w:bookmarkEnd w:id="76"/>
    </w:p>
    <w:p w:rsidR="00DF3959" w:rsidRPr="00DF3959" w:rsidRDefault="00DF3959" w:rsidP="003309E0">
      <w:pPr>
        <w:spacing w:line="560" w:lineRule="exact"/>
        <w:ind w:firstLineChars="200" w:firstLine="640"/>
        <w:rPr>
          <w:rFonts w:ascii="仿宋_GB2312" w:eastAsia="仿宋_GB2312" w:hAnsi="Times New Roman" w:cs="FangSong"/>
          <w:kern w:val="0"/>
          <w:sz w:val="32"/>
          <w:szCs w:val="32"/>
        </w:rPr>
      </w:pPr>
      <w:r>
        <w:rPr>
          <w:rFonts w:ascii="仿宋_GB2312" w:eastAsia="仿宋_GB2312" w:hAnsi="Times New Roman" w:cs="FangSong" w:hint="eastAsia"/>
          <w:kern w:val="0"/>
          <w:sz w:val="32"/>
          <w:szCs w:val="32"/>
        </w:rPr>
        <w:t>为保障人民生命财产安全，切实规避</w:t>
      </w:r>
      <w:r w:rsidRPr="00DF3959">
        <w:rPr>
          <w:rFonts w:ascii="仿宋_GB2312" w:eastAsia="仿宋_GB2312" w:hAnsi="Times New Roman" w:cs="FangSong" w:hint="eastAsia"/>
          <w:kern w:val="0"/>
          <w:sz w:val="32"/>
          <w:szCs w:val="32"/>
        </w:rPr>
        <w:t>地质灾害</w:t>
      </w:r>
      <w:r>
        <w:rPr>
          <w:rFonts w:ascii="仿宋_GB2312" w:eastAsia="仿宋_GB2312" w:hAnsi="Times New Roman" w:cs="FangSong" w:hint="eastAsia"/>
          <w:kern w:val="0"/>
          <w:sz w:val="32"/>
          <w:szCs w:val="32"/>
        </w:rPr>
        <w:t>造成影响，设立地质灾害防治</w:t>
      </w:r>
      <w:r w:rsidRPr="001931B0">
        <w:rPr>
          <w:rFonts w:ascii="仿宋_GB2312" w:eastAsia="仿宋_GB2312" w:hAnsi="Times New Roman" w:cs="FangSong" w:hint="eastAsia"/>
          <w:kern w:val="0"/>
          <w:sz w:val="32"/>
          <w:szCs w:val="32"/>
        </w:rPr>
        <w:t>标准子体系</w:t>
      </w:r>
      <w:r>
        <w:rPr>
          <w:rFonts w:ascii="仿宋_GB2312" w:eastAsia="仿宋_GB2312" w:hAnsi="Times New Roman" w:cs="FangSong" w:hint="eastAsia"/>
          <w:kern w:val="0"/>
          <w:sz w:val="32"/>
          <w:szCs w:val="32"/>
        </w:rPr>
        <w:t>，代号FZ2-00</w:t>
      </w:r>
      <w:r w:rsidR="00F72B1D">
        <w:rPr>
          <w:rFonts w:ascii="仿宋_GB2312" w:eastAsia="仿宋_GB2312" w:hAnsi="Times New Roman" w:cs="FangSong" w:hint="eastAsia"/>
          <w:kern w:val="0"/>
          <w:sz w:val="32"/>
          <w:szCs w:val="32"/>
        </w:rPr>
        <w:t>。</w:t>
      </w:r>
      <w:r>
        <w:rPr>
          <w:rFonts w:ascii="仿宋_GB2312" w:eastAsia="仿宋_GB2312" w:hAnsi="Times New Roman" w:cs="FangSong" w:hint="eastAsia"/>
          <w:kern w:val="0"/>
          <w:sz w:val="32"/>
          <w:szCs w:val="32"/>
        </w:rPr>
        <w:t>按照地质灾害防治过程调查、治理、管理环节，划分为</w:t>
      </w:r>
      <w:r w:rsidRPr="00DF3959">
        <w:rPr>
          <w:rFonts w:ascii="仿宋_GB2312" w:eastAsia="仿宋_GB2312" w:hAnsi="Times New Roman" w:cs="FangSong" w:hint="eastAsia"/>
          <w:kern w:val="0"/>
          <w:sz w:val="32"/>
          <w:szCs w:val="32"/>
        </w:rPr>
        <w:t>地质灾害调查评价、地质灾害防治工程、地质灾害风险管理能力建设3个门类。</w:t>
      </w:r>
    </w:p>
    <w:p w:rsidR="00DF3959" w:rsidRPr="0078737C" w:rsidRDefault="00DF3959" w:rsidP="003309E0">
      <w:pPr>
        <w:pStyle w:val="2"/>
        <w:spacing w:line="560" w:lineRule="exact"/>
        <w:ind w:firstLineChars="200" w:firstLine="643"/>
        <w:jc w:val="both"/>
      </w:pPr>
      <w:bookmarkStart w:id="77" w:name="_Toc152691878"/>
      <w:r w:rsidRPr="0078737C">
        <w:rPr>
          <w:rFonts w:hint="eastAsia"/>
        </w:rPr>
        <w:t>（</w:t>
      </w:r>
      <w:r w:rsidR="0078737C">
        <w:rPr>
          <w:rFonts w:hint="eastAsia"/>
        </w:rPr>
        <w:t>五</w:t>
      </w:r>
      <w:r w:rsidRPr="0078737C">
        <w:rPr>
          <w:rFonts w:hint="eastAsia"/>
        </w:rPr>
        <w:t>）自然资源信息化标准子体系</w:t>
      </w:r>
      <w:bookmarkEnd w:id="77"/>
    </w:p>
    <w:p w:rsidR="00DF3959" w:rsidRPr="00DF3959" w:rsidRDefault="00F72B1D" w:rsidP="003309E0">
      <w:pPr>
        <w:spacing w:line="560" w:lineRule="exact"/>
        <w:ind w:firstLineChars="200" w:firstLine="640"/>
        <w:rPr>
          <w:rFonts w:ascii="仿宋_GB2312" w:eastAsia="仿宋_GB2312" w:hAnsi="Times New Roman" w:cs="FangSong"/>
          <w:kern w:val="0"/>
          <w:sz w:val="32"/>
          <w:szCs w:val="32"/>
        </w:rPr>
      </w:pPr>
      <w:r w:rsidRPr="00DF3959">
        <w:rPr>
          <w:rFonts w:ascii="仿宋_GB2312" w:eastAsia="仿宋_GB2312" w:hAnsi="Times New Roman" w:cs="FangSong" w:hint="eastAsia"/>
          <w:kern w:val="0"/>
          <w:sz w:val="32"/>
          <w:szCs w:val="32"/>
        </w:rPr>
        <w:t>根据</w:t>
      </w:r>
      <w:r w:rsidRPr="00F72B1D">
        <w:rPr>
          <w:rFonts w:ascii="仿宋_GB2312" w:eastAsia="仿宋_GB2312" w:hAnsi="Times New Roman" w:cs="FangSong" w:hint="eastAsia"/>
          <w:kern w:val="0"/>
          <w:sz w:val="32"/>
          <w:szCs w:val="32"/>
        </w:rPr>
        <w:t>省</w:t>
      </w:r>
      <w:r w:rsidRPr="00DF3959">
        <w:rPr>
          <w:rFonts w:ascii="仿宋_GB2312" w:eastAsia="仿宋_GB2312" w:hAnsi="Times New Roman" w:cs="FangSong" w:hint="eastAsia"/>
          <w:kern w:val="0"/>
          <w:sz w:val="32"/>
          <w:szCs w:val="32"/>
        </w:rPr>
        <w:t>自然资源</w:t>
      </w:r>
      <w:r w:rsidRPr="00F72B1D">
        <w:rPr>
          <w:rFonts w:ascii="仿宋_GB2312" w:eastAsia="仿宋_GB2312" w:hAnsi="Times New Roman" w:cs="FangSong" w:hint="eastAsia"/>
          <w:kern w:val="0"/>
          <w:sz w:val="32"/>
          <w:szCs w:val="32"/>
        </w:rPr>
        <w:t>厅</w:t>
      </w:r>
      <w:r w:rsidRPr="00DF3959">
        <w:rPr>
          <w:rFonts w:ascii="仿宋_GB2312" w:eastAsia="仿宋_GB2312" w:hAnsi="Times New Roman" w:cs="FangSong" w:hint="eastAsia"/>
          <w:kern w:val="0"/>
          <w:sz w:val="32"/>
          <w:szCs w:val="32"/>
        </w:rPr>
        <w:t>信息化建设</w:t>
      </w:r>
      <w:r w:rsidRPr="00F72B1D">
        <w:rPr>
          <w:rFonts w:ascii="仿宋_GB2312" w:eastAsia="仿宋_GB2312" w:hAnsi="Times New Roman" w:cs="FangSong" w:hint="eastAsia"/>
          <w:kern w:val="0"/>
          <w:sz w:val="32"/>
          <w:szCs w:val="32"/>
        </w:rPr>
        <w:t>框架要求，设立</w:t>
      </w:r>
      <w:r w:rsidR="00DF3959" w:rsidRPr="00F72B1D">
        <w:rPr>
          <w:rFonts w:ascii="仿宋_GB2312" w:eastAsia="仿宋_GB2312" w:hAnsi="Times New Roman" w:cs="FangSong" w:hint="eastAsia"/>
          <w:kern w:val="0"/>
          <w:sz w:val="32"/>
          <w:szCs w:val="32"/>
        </w:rPr>
        <w:t>自然资源信息化标准</w:t>
      </w:r>
      <w:r w:rsidRPr="00F72B1D">
        <w:rPr>
          <w:rFonts w:ascii="仿宋_GB2312" w:eastAsia="仿宋_GB2312" w:hAnsi="Times New Roman" w:cs="FangSong" w:hint="eastAsia"/>
          <w:kern w:val="0"/>
          <w:sz w:val="32"/>
          <w:szCs w:val="32"/>
        </w:rPr>
        <w:t>子体系</w:t>
      </w:r>
      <w:r w:rsidR="00DF3959" w:rsidRPr="00F72B1D">
        <w:rPr>
          <w:rFonts w:ascii="仿宋_GB2312" w:eastAsia="仿宋_GB2312" w:hAnsi="Times New Roman" w:cs="FangSong" w:hint="eastAsia"/>
          <w:kern w:val="0"/>
          <w:sz w:val="32"/>
          <w:szCs w:val="32"/>
        </w:rPr>
        <w:t>，代</w:t>
      </w:r>
      <w:r w:rsidR="00DF3959" w:rsidRPr="00DF3959">
        <w:rPr>
          <w:rFonts w:ascii="仿宋_GB2312" w:eastAsia="仿宋_GB2312" w:hAnsi="Times New Roman" w:cs="FangSong" w:hint="eastAsia"/>
          <w:kern w:val="0"/>
          <w:sz w:val="32"/>
          <w:szCs w:val="32"/>
        </w:rPr>
        <w:t>号</w:t>
      </w:r>
      <w:r w:rsidR="00DF3959" w:rsidRPr="00DF3959">
        <w:rPr>
          <w:rFonts w:ascii="仿宋_GB2312" w:eastAsia="仿宋_GB2312" w:hAnsi="Times New Roman" w:cs="FangSong"/>
          <w:kern w:val="0"/>
          <w:sz w:val="32"/>
          <w:szCs w:val="32"/>
        </w:rPr>
        <w:t>XX2-00</w:t>
      </w:r>
      <w:r w:rsidR="00DF3959" w:rsidRPr="00DF3959">
        <w:rPr>
          <w:rFonts w:ascii="仿宋_GB2312" w:eastAsia="仿宋_GB2312" w:hAnsi="Times New Roman" w:cs="FangSong" w:hint="eastAsia"/>
          <w:kern w:val="0"/>
          <w:sz w:val="32"/>
          <w:szCs w:val="32"/>
        </w:rPr>
        <w:t>。遵循自然资源部信息化建设</w:t>
      </w:r>
      <w:r w:rsidRPr="00DF3959">
        <w:rPr>
          <w:rFonts w:ascii="仿宋_GB2312" w:eastAsia="仿宋_GB2312" w:hAnsi="Times New Roman" w:cs="FangSong" w:hint="eastAsia"/>
          <w:kern w:val="0"/>
          <w:sz w:val="32"/>
          <w:szCs w:val="32"/>
        </w:rPr>
        <w:t>总</w:t>
      </w:r>
      <w:r w:rsidR="00DF3959" w:rsidRPr="00DF3959">
        <w:rPr>
          <w:rFonts w:ascii="仿宋_GB2312" w:eastAsia="仿宋_GB2312" w:hAnsi="Times New Roman" w:cs="FangSong" w:hint="eastAsia"/>
          <w:kern w:val="0"/>
          <w:sz w:val="32"/>
          <w:szCs w:val="32"/>
        </w:rPr>
        <w:t>体方案提出的“一张网、一张图、一个</w:t>
      </w:r>
      <w:r w:rsidRPr="00DF3959">
        <w:rPr>
          <w:rFonts w:ascii="仿宋_GB2312" w:eastAsia="仿宋_GB2312" w:hAnsi="Times New Roman" w:cs="FangSong" w:hint="eastAsia"/>
          <w:kern w:val="0"/>
          <w:sz w:val="32"/>
          <w:szCs w:val="32"/>
        </w:rPr>
        <w:t>平</w:t>
      </w:r>
      <w:r w:rsidR="00DF3959" w:rsidRPr="00DF3959">
        <w:rPr>
          <w:rFonts w:ascii="仿宋_GB2312" w:eastAsia="仿宋_GB2312" w:hAnsi="Times New Roman" w:cs="FangSong" w:hint="eastAsia"/>
          <w:kern w:val="0"/>
          <w:sz w:val="32"/>
          <w:szCs w:val="32"/>
        </w:rPr>
        <w:t>台”的发展目标和建设任务，将子体系划分为</w:t>
      </w:r>
      <w:r w:rsidRPr="00F72B1D">
        <w:rPr>
          <w:rFonts w:ascii="仿宋_GB2312" w:eastAsia="仿宋_GB2312" w:hAnsi="Times New Roman" w:cs="FangSong" w:hint="eastAsia"/>
          <w:kern w:val="0"/>
          <w:sz w:val="32"/>
          <w:szCs w:val="32"/>
        </w:rPr>
        <w:t>卫星遥感大数据信息技术、信息化格式数据采集技术2个门类。</w:t>
      </w:r>
    </w:p>
    <w:p w:rsidR="005B7E50" w:rsidRDefault="005B7E50" w:rsidP="003309E0">
      <w:pPr>
        <w:spacing w:line="560" w:lineRule="exact"/>
        <w:ind w:firstLineChars="500" w:firstLine="1600"/>
        <w:rPr>
          <w:rFonts w:ascii="仿宋_GB2312" w:eastAsia="仿宋_GB2312" w:hAnsi="仿宋" w:cs="仿宋"/>
          <w:sz w:val="32"/>
          <w:szCs w:val="32"/>
        </w:rPr>
        <w:sectPr w:rsidR="005B7E50" w:rsidSect="0078737C">
          <w:footerReference w:type="default" r:id="rId14"/>
          <w:pgSz w:w="11906" w:h="16838"/>
          <w:pgMar w:top="1984" w:right="1531" w:bottom="1531" w:left="1531" w:header="851" w:footer="992" w:gutter="0"/>
          <w:pgNumType w:fmt="numberInDash"/>
          <w:cols w:space="0"/>
          <w:docGrid w:type="lines" w:linePitch="312"/>
        </w:sectPr>
      </w:pPr>
    </w:p>
    <w:p w:rsidR="008412E0" w:rsidRDefault="009834C3" w:rsidP="003309E0">
      <w:pPr>
        <w:pStyle w:val="1"/>
        <w:spacing w:line="560" w:lineRule="exact"/>
        <w:ind w:firstLineChars="200" w:firstLine="640"/>
        <w:rPr>
          <w:b w:val="0"/>
          <w:bCs w:val="0"/>
        </w:rPr>
      </w:pPr>
      <w:r>
        <w:rPr>
          <w:b w:val="0"/>
          <w:bCs w:val="0"/>
        </w:rPr>
        <w:lastRenderedPageBreak/>
        <w:pict>
          <v:group id="_x0000_s2475" style="position:absolute;left:0;text-align:left;margin-left:189.7pt;margin-top:97.5pt;width:88.8pt;height:20.5pt;z-index:251661312;visibility:hidden" coordorigin="57,2114203" o:gfxdata="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j8kir3AAAAAsBAAAPAAAAAAAAAAEAIAAAACIAAABkcnMvZG93bnJldi54bWxQ&#10;SwECFAAUAAAACACHTuJA3U6Hwp4CAAADCwAADgAAAAAAAAABACAAAAArAQAAZHJzL2Uyb0RvYy54&#10;bWxQSwUGAAAAAAYABgBZAQAAOwYAAAAA&#10;">
            <v:line id="_x0000_s2476" style="position:absolute" from="71,2114" to="71,2118" o:gfxdata="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7J/ugAAANsA&#10;AAAPAAAAAAAAAAEAIAAAACIAAABkcnMvZG93bnJldi54bWxQSwECFAAUAAAACACHTuJAMy8FnjsA&#10;AAA5AAAAEAAAAAAAAAABACAAAAAJAQAAZHJzL3NoYXBleG1sLnhtbFBLBQYAAAAABgAGAFsBAACz&#10;AwAAAAA=&#10;">
              <v:stroke endarrow="open"/>
            </v:line>
            <v:line id="直接连接符 68" o:spid="_x0000_s2477" style="position:absolute" from="66,2114" to="66,2118" o:gfxdata="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05uO8AAAA&#10;3AAAAA8AAAAAAAAAAQAgAAAAIgAAAGRycy9kb3ducmV2LnhtbFBLAQIUABQAAAAIAIdO4kAzLwWe&#10;OwAAADkAAAAQAAAAAAAAAAEAIAAAAAsBAABkcnMvc2hhcGV4bWwueG1sUEsFBgAAAAAGAAYAWwEA&#10;ALUDAAAAAA==&#10;">
              <v:stroke endarrow="open"/>
            </v:line>
            <v:line id="直接连接符 68" o:spid="_x0000_s2478" style="position:absolute" from="61,2114" to="61,2118" o:gfxdata="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rcpG/&#10;AAAA3AAAAA8AAAAAAAAAAQAgAAAAIgAAAGRycy9kb3ducmV2LnhtbFBLAQIUABQAAAAIAIdO4kAz&#10;LwWeOwAAADkAAAAQAAAAAAAAAAEAIAAAAA4BAABkcnMvc2hhcGV4bWwueG1sUEsFBgAAAAAGAAYA&#10;WwEAALgDAAAAAA==&#10;">
              <v:stroke endarrow="open"/>
            </v:line>
            <v:line id="直接连接符 68" o:spid="_x0000_s2479" style="position:absolute" from="57,2114" to="57,2118" o:gfxdata="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n1wq8AAAA&#10;3AAAAA8AAAAAAAAAAQAgAAAAIgAAAGRycy9kb3ducmV2LnhtbFBLAQIUABQAAAAIAIdO4kAzLwWe&#10;OwAAADkAAAAQAAAAAAAAAAEAIAAAAAsBAABkcnMvc2hhcGV4bWwueG1sUEsFBgAAAAAGAAYAWwEA&#10;ALUDAAAAAA==&#10;">
              <v:stroke endarrow="open"/>
            </v:line>
          </v:group>
        </w:pict>
      </w:r>
      <w:r>
        <w:rPr>
          <w:b w:val="0"/>
          <w:bCs w:val="0"/>
        </w:rPr>
        <w:pict>
          <v:group id="_x0000_s2469" style="position:absolute;left:0;text-align:left;margin-left:41.1pt;margin-top:124.5pt;width:69.65pt;height:20.5pt;z-index:251659264;visibility:hidden" coordorigin="57,2114203" o:gfxdata="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j8kir3AAAAAsBAAAPAAAAAAAAAAEAIAAAACIAAABkcnMvZG93bnJldi54bWxQ&#10;SwECFAAUAAAACACHTuJA3U6Hwp4CAAADCwAADgAAAAAAAAABACAAAAArAQAAZHJzL2Uyb0RvYy54&#10;bWxQSwUGAAAAAAYABgBZAQAAOwYAAAAA&#10;">
            <v:line id="_x0000_s2470" style="position:absolute" from="71,2114" to="71,2118" o:gfxdata="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7J/ugAAANsA&#10;AAAPAAAAAAAAAAEAIAAAACIAAABkcnMvZG93bnJldi54bWxQSwECFAAUAAAACACHTuJAMy8FnjsA&#10;AAA5AAAAEAAAAAAAAAABACAAAAAJAQAAZHJzL3NoYXBleG1sLnhtbFBLBQYAAAAABgAGAFsBAACz&#10;AwAAAAA=&#10;">
              <v:stroke endarrow="open"/>
            </v:line>
            <v:line id="直接连接符 68" o:spid="_x0000_s2471" style="position:absolute" from="66,2114" to="66,2118" o:gfxdata="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05uO8AAAA&#10;3AAAAA8AAAAAAAAAAQAgAAAAIgAAAGRycy9kb3ducmV2LnhtbFBLAQIUABQAAAAIAIdO4kAzLwWe&#10;OwAAADkAAAAQAAAAAAAAAAEAIAAAAAsBAABkcnMvc2hhcGV4bWwueG1sUEsFBgAAAAAGAAYAWwEA&#10;ALUDAAAAAA==&#10;">
              <v:stroke endarrow="open"/>
            </v:line>
            <v:line id="直接连接符 68" o:spid="_x0000_s2472" style="position:absolute" from="61,2114" to="61,2118" o:gfxdata="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rcpG/&#10;AAAA3AAAAA8AAAAAAAAAAQAgAAAAIgAAAGRycy9kb3ducmV2LnhtbFBLAQIUABQAAAAIAIdO4kAz&#10;LwWeOwAAADkAAAAQAAAAAAAAAAEAIAAAAA4BAABkcnMvc2hhcGV4bWwueG1sUEsFBgAAAAAGAAYA&#10;WwEAALgDAAAAAA==&#10;">
              <v:stroke endarrow="open"/>
            </v:line>
            <v:line id="直接连接符 68" o:spid="_x0000_s2473" style="position:absolute" from="57,2114" to="57,2118" o:gfxdata="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n1wq8AAAA&#10;3AAAAA8AAAAAAAAAAQAgAAAAIgAAAGRycy9kb3ducmV2LnhtbFBLAQIUABQAAAAIAIdO4kAzLwWe&#10;OwAAADkAAAAQAAAAAAAAAAEAIAAAAAsBAABkcnMvc2hhcGV4bWwueG1sUEsFBgAAAAAGAAYAWwEA&#10;ALUDAAAAAA==&#10;">
              <v:stroke endarrow="open"/>
            </v:line>
          </v:group>
        </w:pict>
      </w:r>
      <w:r>
        <w:rPr>
          <w:b w:val="0"/>
          <w:bCs w:val="0"/>
        </w:rPr>
        <w:pict>
          <v:line id="直接连接符 93" o:spid="_x0000_s2474" style="position:absolute;left:0;text-align:left;z-index:251660288" from="814.3pt,99.75pt" to="814.35pt,112.45pt" o:gfxdata="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iKz/XcAAAA&#10;DQEAAA8AAAAAAAAAAQAgAAAAIgAAAGRycy9kb3ducmV2LnhtbFBLAQIUABQAAAAIAIdO4kAhBNxW&#10;4AEAAJ0DAAAOAAAAAAAAAAEAIAAAACsBAABkcnMvZTJvRG9jLnhtbFBLBQYAAAAABgAGAFkBAAB9&#10;BQAAAAA=&#10;">
            <v:stroke endarrow="open"/>
          </v:line>
        </w:pict>
      </w:r>
      <w:bookmarkStart w:id="78" w:name="_Toc20385"/>
      <w:bookmarkStart w:id="79" w:name="_Toc12926"/>
      <w:bookmarkStart w:id="80" w:name="_Toc26791"/>
      <w:bookmarkStart w:id="81" w:name="_Toc55487902"/>
      <w:bookmarkStart w:id="82" w:name="_Toc152691879"/>
      <w:r w:rsidR="0078737C">
        <w:rPr>
          <w:rFonts w:hint="eastAsia"/>
          <w:b w:val="0"/>
          <w:bCs w:val="0"/>
        </w:rPr>
        <w:t>五</w:t>
      </w:r>
      <w:r w:rsidR="009A1C1A">
        <w:rPr>
          <w:rFonts w:hint="eastAsia"/>
          <w:b w:val="0"/>
          <w:bCs w:val="0"/>
        </w:rPr>
        <w:t>、</w:t>
      </w:r>
      <w:r w:rsidR="0078737C">
        <w:rPr>
          <w:rFonts w:hint="eastAsia"/>
          <w:b w:val="0"/>
          <w:bCs w:val="0"/>
        </w:rPr>
        <w:t>重点任务</w:t>
      </w:r>
      <w:bookmarkStart w:id="83" w:name="_Toc17970"/>
      <w:bookmarkEnd w:id="78"/>
      <w:bookmarkEnd w:id="79"/>
      <w:bookmarkEnd w:id="80"/>
      <w:bookmarkEnd w:id="81"/>
      <w:bookmarkEnd w:id="82"/>
    </w:p>
    <w:p w:rsidR="008412E0" w:rsidRDefault="008412E0" w:rsidP="003309E0">
      <w:pPr>
        <w:pStyle w:val="2"/>
        <w:spacing w:line="560" w:lineRule="exact"/>
        <w:ind w:firstLineChars="200" w:firstLine="643"/>
        <w:jc w:val="both"/>
      </w:pPr>
      <w:bookmarkStart w:id="84" w:name="_Toc29560"/>
      <w:bookmarkStart w:id="85" w:name="_Toc152691880"/>
      <w:bookmarkStart w:id="86" w:name="_Toc28985"/>
      <w:bookmarkStart w:id="87" w:name="_Toc55487903"/>
      <w:bookmarkStart w:id="88" w:name="_Toc27274"/>
      <w:bookmarkStart w:id="89" w:name="_Toc20871"/>
      <w:r>
        <w:rPr>
          <w:rFonts w:hint="eastAsia"/>
        </w:rPr>
        <w:t>（一）</w:t>
      </w:r>
      <w:r w:rsidRPr="0078737C">
        <w:rPr>
          <w:rFonts w:hint="eastAsia"/>
        </w:rPr>
        <w:t>筑牢自然资源安全标准底线</w:t>
      </w:r>
      <w:bookmarkEnd w:id="84"/>
      <w:bookmarkEnd w:id="85"/>
    </w:p>
    <w:p w:rsidR="008412E0" w:rsidRDefault="008412E0" w:rsidP="003309E0">
      <w:pPr>
        <w:autoSpaceDE w:val="0"/>
        <w:autoSpaceDN w:val="0"/>
        <w:adjustRightInd w:val="0"/>
        <w:spacing w:line="560" w:lineRule="exact"/>
        <w:ind w:firstLineChars="200" w:firstLine="640"/>
        <w:rPr>
          <w:rFonts w:ascii="仿宋_GB2312" w:eastAsia="仿宋_GB2312" w:hAnsi="仿宋" w:cs="仿宋"/>
          <w:kern w:val="0"/>
          <w:sz w:val="32"/>
          <w:szCs w:val="32"/>
          <w:shd w:val="clear" w:color="auto" w:fill="FFFFFF"/>
        </w:rPr>
      </w:pPr>
      <w:r w:rsidRPr="00DC5EE9">
        <w:rPr>
          <w:rFonts w:ascii="楷体_GB2312" w:eastAsia="楷体_GB2312" w:hAnsi="仿宋" w:cs="仿宋" w:hint="eastAsia"/>
          <w:kern w:val="0"/>
          <w:sz w:val="32"/>
          <w:szCs w:val="32"/>
          <w:shd w:val="clear" w:color="auto" w:fill="FFFFFF"/>
        </w:rPr>
        <w:t>一是</w:t>
      </w:r>
      <w:r>
        <w:rPr>
          <w:rFonts w:ascii="仿宋_GB2312" w:eastAsia="仿宋_GB2312" w:hAnsi="仿宋" w:cs="仿宋" w:hint="eastAsia"/>
          <w:kern w:val="0"/>
          <w:sz w:val="32"/>
          <w:szCs w:val="32"/>
          <w:shd w:val="clear" w:color="auto" w:fill="FFFFFF"/>
        </w:rPr>
        <w:t>牢固树立“大耕保”理念，加快建立“全面保护、全域覆盖、全员参与、全程监管”的耕地保护网格化信息化监管体系，探索开展耕地资源质量调查、监测、分类标准研制及补充耕地核定、耕地生态监测规范研究。</w:t>
      </w:r>
      <w:r w:rsidRPr="00DC5EE9">
        <w:rPr>
          <w:rFonts w:ascii="楷体_GB2312" w:eastAsia="楷体_GB2312" w:hAnsi="仿宋" w:cs="仿宋" w:hint="eastAsia"/>
          <w:kern w:val="0"/>
          <w:sz w:val="32"/>
          <w:szCs w:val="32"/>
          <w:shd w:val="clear" w:color="auto" w:fill="FFFFFF"/>
        </w:rPr>
        <w:t>二是</w:t>
      </w:r>
      <w:r>
        <w:rPr>
          <w:rFonts w:ascii="仿宋_GB2312" w:eastAsia="仿宋_GB2312" w:hAnsi="仿宋" w:cs="仿宋" w:hint="eastAsia"/>
          <w:kern w:val="0"/>
          <w:sz w:val="32"/>
          <w:szCs w:val="32"/>
          <w:shd w:val="clear" w:color="auto" w:fill="FFFFFF"/>
        </w:rPr>
        <w:t>推动研制新一轮战略性矿产勘查标准，补充完善基础性地质调查标准，推进干热岩、氦气等清洁能源勘查试采示范，提升能源资源安全保障能力。</w:t>
      </w:r>
      <w:r w:rsidRPr="00DC5EE9">
        <w:rPr>
          <w:rFonts w:ascii="楷体_GB2312" w:eastAsia="楷体_GB2312" w:hAnsi="仿宋" w:cs="仿宋" w:hint="eastAsia"/>
          <w:kern w:val="0"/>
          <w:sz w:val="32"/>
          <w:szCs w:val="32"/>
          <w:shd w:val="clear" w:color="auto" w:fill="FFFFFF"/>
        </w:rPr>
        <w:t>三是</w:t>
      </w:r>
      <w:r>
        <w:rPr>
          <w:rFonts w:ascii="仿宋_GB2312" w:eastAsia="仿宋_GB2312" w:hAnsi="仿宋" w:cs="仿宋" w:hint="eastAsia"/>
          <w:kern w:val="0"/>
          <w:sz w:val="32"/>
          <w:szCs w:val="32"/>
          <w:shd w:val="clear" w:color="auto" w:fill="FFFFFF"/>
        </w:rPr>
        <w:t>推进地质灾害调查评价、监测预警、综合治理标准建设，探索性研制地质灾害常态化综合遥感隐患识别标准，加强地质灾害精细调查和风险评价，推广先进地质灾害监测预警设备，推动地质灾害监测预警信息共享，提高地质灾害监测预警和防治能力。</w:t>
      </w:r>
      <w:r w:rsidRPr="00DC5EE9">
        <w:rPr>
          <w:rFonts w:ascii="楷体_GB2312" w:eastAsia="楷体_GB2312" w:hAnsi="仿宋" w:cs="仿宋" w:hint="eastAsia"/>
          <w:kern w:val="0"/>
          <w:sz w:val="32"/>
          <w:szCs w:val="32"/>
          <w:shd w:val="clear" w:color="auto" w:fill="FFFFFF"/>
        </w:rPr>
        <w:t>四是</w:t>
      </w:r>
      <w:r>
        <w:rPr>
          <w:rFonts w:ascii="仿宋_GB2312" w:eastAsia="仿宋_GB2312" w:hAnsi="仿宋" w:cs="仿宋" w:hint="eastAsia"/>
          <w:kern w:val="0"/>
          <w:sz w:val="32"/>
          <w:szCs w:val="32"/>
          <w:shd w:val="clear" w:color="auto" w:fill="FFFFFF"/>
        </w:rPr>
        <w:t>完成《生态保护红线评估调整技术规范》《低效园地改耕地技术规范》《砖瓦用页岩矿资源储量核实技术规程》《矿产资源规划实施评估技术规程》《中深层地热能地埋管换热井技术规范》《地质灾害防治规划编制指南》《地质灾害预报技术规程》《地质灾害隐患综合遥感识别技术规程》《地面沉降和地裂缝自动化监测规范》《既有建设工程地质灾害危险性评价规程》《地质灾害监测与治理工程验收资料整理汇编规范》等11项地方标准发布，计划编制地质灾害调查评价、地质灾害防治类3项地方标准，计划编制国土空间用途管制类地方标准1项。</w:t>
      </w:r>
    </w:p>
    <w:p w:rsidR="008412E0" w:rsidRDefault="008412E0" w:rsidP="003309E0">
      <w:pPr>
        <w:pStyle w:val="2"/>
        <w:spacing w:line="560" w:lineRule="exact"/>
        <w:ind w:firstLineChars="200" w:firstLine="643"/>
        <w:jc w:val="both"/>
      </w:pPr>
      <w:bookmarkStart w:id="90" w:name="_Toc152691881"/>
      <w:r>
        <w:rPr>
          <w:rFonts w:hint="eastAsia"/>
        </w:rPr>
        <w:t>（二）</w:t>
      </w:r>
      <w:r w:rsidRPr="0078737C">
        <w:rPr>
          <w:rFonts w:hint="eastAsia"/>
        </w:rPr>
        <w:t>加强国土空间优化标准引领</w:t>
      </w:r>
      <w:bookmarkEnd w:id="90"/>
    </w:p>
    <w:p w:rsidR="008412E0" w:rsidRDefault="008412E0" w:rsidP="003309E0">
      <w:pPr>
        <w:autoSpaceDE w:val="0"/>
        <w:autoSpaceDN w:val="0"/>
        <w:adjustRightInd w:val="0"/>
        <w:spacing w:line="560" w:lineRule="exact"/>
        <w:ind w:firstLineChars="200" w:firstLine="640"/>
        <w:rPr>
          <w:rFonts w:ascii="仿宋_GB2312" w:eastAsia="仿宋_GB2312" w:hAnsi="仿宋" w:cs="仿宋"/>
          <w:kern w:val="0"/>
          <w:sz w:val="32"/>
          <w:szCs w:val="32"/>
          <w:shd w:val="clear" w:color="auto" w:fill="FFFFFF"/>
        </w:rPr>
      </w:pPr>
      <w:r w:rsidRPr="00DC5EE9">
        <w:rPr>
          <w:rFonts w:ascii="楷体_GB2312" w:eastAsia="楷体_GB2312" w:hAnsi="仿宋" w:cs="仿宋" w:hint="eastAsia"/>
          <w:kern w:val="0"/>
          <w:sz w:val="32"/>
          <w:szCs w:val="32"/>
          <w:shd w:val="clear" w:color="auto" w:fill="FFFFFF"/>
        </w:rPr>
        <w:t>一是</w:t>
      </w:r>
      <w:r>
        <w:rPr>
          <w:rFonts w:ascii="仿宋_GB2312" w:eastAsia="仿宋_GB2312" w:hAnsi="仿宋" w:cs="仿宋" w:hint="eastAsia"/>
          <w:kern w:val="0"/>
          <w:sz w:val="32"/>
          <w:szCs w:val="32"/>
          <w:shd w:val="clear" w:color="auto" w:fill="FFFFFF"/>
        </w:rPr>
        <w:t>加强土地利用的规划管控、市场调节、标准控制和考核</w:t>
      </w:r>
      <w:r>
        <w:rPr>
          <w:rFonts w:ascii="仿宋_GB2312" w:eastAsia="仿宋_GB2312" w:hAnsi="仿宋" w:cs="仿宋" w:hint="eastAsia"/>
          <w:kern w:val="0"/>
          <w:sz w:val="32"/>
          <w:szCs w:val="32"/>
          <w:shd w:val="clear" w:color="auto" w:fill="FFFFFF"/>
        </w:rPr>
        <w:lastRenderedPageBreak/>
        <w:t>监管。</w:t>
      </w:r>
      <w:r w:rsidRPr="00DC5EE9">
        <w:rPr>
          <w:rFonts w:ascii="楷体_GB2312" w:eastAsia="楷体_GB2312" w:hAnsi="仿宋" w:cs="仿宋" w:hint="eastAsia"/>
          <w:kern w:val="0"/>
          <w:sz w:val="32"/>
          <w:szCs w:val="32"/>
          <w:shd w:val="clear" w:color="auto" w:fill="FFFFFF"/>
        </w:rPr>
        <w:t>二是</w:t>
      </w:r>
      <w:r>
        <w:rPr>
          <w:rFonts w:ascii="仿宋_GB2312" w:eastAsia="仿宋_GB2312" w:hAnsi="仿宋" w:cs="仿宋" w:hint="eastAsia"/>
          <w:kern w:val="0"/>
          <w:sz w:val="32"/>
          <w:szCs w:val="32"/>
          <w:shd w:val="clear" w:color="auto" w:fill="FFFFFF"/>
        </w:rPr>
        <w:t>积极谋划国土空间规划基础通用类标准制定，逐步建设覆盖规划编制管理全流程的相关标准，加强智慧国土空间规划相关标准制修订，将我省城市详细规划编制技术导则、实用性村庄规划编制技术要点等转化为地方标准。</w:t>
      </w:r>
      <w:r w:rsidRPr="00DC5EE9">
        <w:rPr>
          <w:rFonts w:ascii="楷体_GB2312" w:eastAsia="楷体_GB2312" w:hAnsi="仿宋" w:cs="仿宋" w:hint="eastAsia"/>
          <w:kern w:val="0"/>
          <w:sz w:val="32"/>
          <w:szCs w:val="32"/>
          <w:shd w:val="clear" w:color="auto" w:fill="FFFFFF"/>
        </w:rPr>
        <w:t>三是</w:t>
      </w:r>
      <w:r>
        <w:rPr>
          <w:rFonts w:ascii="仿宋_GB2312" w:eastAsia="仿宋_GB2312" w:hAnsi="仿宋" w:cs="仿宋" w:hint="eastAsia"/>
          <w:kern w:val="0"/>
          <w:sz w:val="32"/>
          <w:szCs w:val="32"/>
          <w:shd w:val="clear" w:color="auto" w:fill="FFFFFF"/>
        </w:rPr>
        <w:t>研究国土空间用途管制数字化有关标准规范，加强用地审批、规划许可和监测监管有关标准的制定和实施，积极探索生态保护红线、自然资源保护地内勘查开采差别化标准设立。</w:t>
      </w:r>
      <w:r w:rsidRPr="00DC5EE9">
        <w:rPr>
          <w:rFonts w:ascii="楷体_GB2312" w:eastAsia="楷体_GB2312" w:hAnsi="仿宋" w:cs="仿宋" w:hint="eastAsia"/>
          <w:kern w:val="0"/>
          <w:sz w:val="32"/>
          <w:szCs w:val="32"/>
          <w:shd w:val="clear" w:color="auto" w:fill="FFFFFF"/>
        </w:rPr>
        <w:t>四是</w:t>
      </w:r>
      <w:r>
        <w:rPr>
          <w:rFonts w:ascii="仿宋_GB2312" w:eastAsia="仿宋_GB2312" w:hAnsi="仿宋" w:cs="仿宋" w:hint="eastAsia"/>
          <w:kern w:val="0"/>
          <w:sz w:val="32"/>
          <w:szCs w:val="32"/>
          <w:shd w:val="clear" w:color="auto" w:fill="FFFFFF"/>
        </w:rPr>
        <w:t>完成《砒砂岩与沙复配成土造田工程技术规范》《蓄水模式盐碱地整治技术规程》《土地整治工程数据库规范》等3项行业标准发布，完成《生境退化风险预测预警技术规范》《城市景观河道人工湿地工程建设规程》《膨胀性土地区坡改梯工程技术规程》《黄土高原沟道土地整治自然条件评估规范》《土石山区土地整治技术规程》《中低产田改造技术规程》《废弃工矿用地土壤修复技术规范》《国土调查成本定额》《国土调查成果核查规范》《城市国土空间监测技术规范》《实用性村庄规划编制技术规程》等</w:t>
      </w:r>
      <w:r>
        <w:rPr>
          <w:rFonts w:ascii="仿宋_GB2312" w:eastAsia="仿宋_GB2312" w:hAnsi="仿宋" w:cs="仿宋"/>
          <w:kern w:val="0"/>
          <w:sz w:val="32"/>
          <w:szCs w:val="32"/>
          <w:shd w:val="clear" w:color="auto" w:fill="FFFFFF"/>
        </w:rPr>
        <w:t>11</w:t>
      </w:r>
      <w:r>
        <w:rPr>
          <w:rFonts w:ascii="仿宋_GB2312" w:eastAsia="仿宋_GB2312" w:hAnsi="仿宋" w:cs="仿宋" w:hint="eastAsia"/>
          <w:kern w:val="0"/>
          <w:sz w:val="32"/>
          <w:szCs w:val="32"/>
          <w:shd w:val="clear" w:color="auto" w:fill="FFFFFF"/>
        </w:rPr>
        <w:t>项地方标准发布，计划编制土地矿山生态保护修复、生态修复工程技术类地方标准4项。</w:t>
      </w:r>
    </w:p>
    <w:p w:rsidR="008412E0" w:rsidRDefault="008412E0" w:rsidP="003309E0">
      <w:pPr>
        <w:pStyle w:val="2"/>
        <w:spacing w:line="560" w:lineRule="exact"/>
        <w:ind w:firstLineChars="200" w:firstLine="643"/>
        <w:jc w:val="both"/>
      </w:pPr>
      <w:bookmarkStart w:id="91" w:name="_Toc152691882"/>
      <w:r>
        <w:rPr>
          <w:rFonts w:hint="eastAsia"/>
        </w:rPr>
        <w:t>（三）</w:t>
      </w:r>
      <w:r w:rsidRPr="0078737C">
        <w:rPr>
          <w:rFonts w:hint="eastAsia"/>
        </w:rPr>
        <w:t>提升节约集约绿色发展标准水平</w:t>
      </w:r>
      <w:bookmarkEnd w:id="91"/>
    </w:p>
    <w:p w:rsidR="008412E0" w:rsidRDefault="008412E0" w:rsidP="003309E0">
      <w:pPr>
        <w:autoSpaceDE w:val="0"/>
        <w:autoSpaceDN w:val="0"/>
        <w:adjustRightInd w:val="0"/>
        <w:spacing w:line="560" w:lineRule="exact"/>
        <w:ind w:firstLineChars="200" w:firstLine="640"/>
        <w:rPr>
          <w:rFonts w:ascii="仿宋_GB2312" w:eastAsia="仿宋_GB2312" w:hAnsi="仿宋" w:cs="仿宋"/>
          <w:kern w:val="0"/>
          <w:sz w:val="32"/>
          <w:szCs w:val="32"/>
          <w:shd w:val="clear" w:color="auto" w:fill="FFFFFF"/>
        </w:rPr>
      </w:pPr>
      <w:r w:rsidRPr="00DC5EE9">
        <w:rPr>
          <w:rFonts w:ascii="楷体_GB2312" w:eastAsia="楷体_GB2312" w:hAnsi="仿宋" w:cs="仿宋" w:hint="eastAsia"/>
          <w:kern w:val="0"/>
          <w:sz w:val="32"/>
          <w:szCs w:val="32"/>
          <w:shd w:val="clear" w:color="auto" w:fill="FFFFFF"/>
        </w:rPr>
        <w:t>一是</w:t>
      </w:r>
      <w:r>
        <w:rPr>
          <w:rFonts w:ascii="仿宋_GB2312" w:eastAsia="仿宋_GB2312" w:hAnsi="仿宋" w:cs="仿宋" w:hint="eastAsia"/>
          <w:kern w:val="0"/>
          <w:sz w:val="32"/>
          <w:szCs w:val="32"/>
          <w:shd w:val="clear" w:color="auto" w:fill="FFFFFF"/>
        </w:rPr>
        <w:t>在秦岭生态环境保护动态监测监管谋划相关标准，支撑秦岭保护常态化检查。</w:t>
      </w:r>
      <w:r w:rsidRPr="00DC5EE9">
        <w:rPr>
          <w:rFonts w:ascii="楷体_GB2312" w:eastAsia="楷体_GB2312" w:hAnsi="仿宋" w:cs="仿宋" w:hint="eastAsia"/>
          <w:kern w:val="0"/>
          <w:sz w:val="32"/>
          <w:szCs w:val="32"/>
          <w:shd w:val="clear" w:color="auto" w:fill="FFFFFF"/>
        </w:rPr>
        <w:t>二是</w:t>
      </w:r>
      <w:r>
        <w:rPr>
          <w:rFonts w:ascii="仿宋_GB2312" w:eastAsia="仿宋_GB2312" w:hAnsi="仿宋" w:cs="仿宋" w:hint="eastAsia"/>
          <w:kern w:val="0"/>
          <w:sz w:val="32"/>
          <w:szCs w:val="32"/>
          <w:shd w:val="clear" w:color="auto" w:fill="FFFFFF"/>
        </w:rPr>
        <w:t>推动省市县三级国土空间生态修复规划标准设立，积极推进我省山水林田湖草一体化保护和系统治理标准落地。</w:t>
      </w:r>
      <w:r w:rsidRPr="00DC5EE9">
        <w:rPr>
          <w:rFonts w:ascii="楷体_GB2312" w:eastAsia="楷体_GB2312" w:hAnsi="仿宋" w:cs="仿宋" w:hint="eastAsia"/>
          <w:kern w:val="0"/>
          <w:sz w:val="32"/>
          <w:szCs w:val="32"/>
          <w:shd w:val="clear" w:color="auto" w:fill="FFFFFF"/>
        </w:rPr>
        <w:t>三是</w:t>
      </w:r>
      <w:r>
        <w:rPr>
          <w:rFonts w:ascii="仿宋_GB2312" w:eastAsia="仿宋_GB2312" w:hAnsi="仿宋" w:cs="仿宋" w:hint="eastAsia"/>
          <w:kern w:val="0"/>
          <w:sz w:val="32"/>
          <w:szCs w:val="32"/>
          <w:shd w:val="clear" w:color="auto" w:fill="FFFFFF"/>
        </w:rPr>
        <w:t>大力推进土地、矿产资源节约集约开发利用标准指导，加快建设用地节约集约利用评价标准化，支持节地模式和技术标准落地，健全绿色勘查和绿色矿山评价标准，谋划矿产资</w:t>
      </w:r>
      <w:r>
        <w:rPr>
          <w:rFonts w:ascii="仿宋_GB2312" w:eastAsia="仿宋_GB2312" w:hAnsi="仿宋" w:cs="仿宋" w:hint="eastAsia"/>
          <w:kern w:val="0"/>
          <w:sz w:val="32"/>
          <w:szCs w:val="32"/>
          <w:shd w:val="clear" w:color="auto" w:fill="FFFFFF"/>
        </w:rPr>
        <w:lastRenderedPageBreak/>
        <w:t>源开发利用水平调查评估和综合利用标准。</w:t>
      </w:r>
      <w:r w:rsidRPr="00DC5EE9">
        <w:rPr>
          <w:rFonts w:ascii="楷体_GB2312" w:eastAsia="楷体_GB2312" w:hAnsi="仿宋" w:cs="仿宋" w:hint="eastAsia"/>
          <w:kern w:val="0"/>
          <w:sz w:val="32"/>
          <w:szCs w:val="32"/>
          <w:shd w:val="clear" w:color="auto" w:fill="FFFFFF"/>
        </w:rPr>
        <w:t>四是</w:t>
      </w:r>
      <w:r>
        <w:rPr>
          <w:rFonts w:ascii="仿宋_GB2312" w:eastAsia="仿宋_GB2312" w:hAnsi="仿宋" w:cs="仿宋" w:hint="eastAsia"/>
          <w:kern w:val="0"/>
          <w:sz w:val="32"/>
          <w:szCs w:val="32"/>
          <w:shd w:val="clear" w:color="auto" w:fill="FFFFFF"/>
        </w:rPr>
        <w:t>完成《城市新区低碳规划地方技术规程》《矿山生态综合调查规范》《露天矿山生态修复规范》《矿山生态修复成效监测评估规范》《矿山地质环境保护与土地复垦监测技术规范》《黄土丘陵沟壑区沟道土地整治控制技术规范》《盐碱地覆沙改良技术规范》《高标准农田溶磷菌改性生物炭应用技术规范》等8项地方标准发布。</w:t>
      </w:r>
    </w:p>
    <w:p w:rsidR="008412E0" w:rsidRDefault="008412E0" w:rsidP="003309E0">
      <w:pPr>
        <w:pStyle w:val="2"/>
        <w:spacing w:line="560" w:lineRule="exact"/>
        <w:ind w:firstLineChars="200" w:firstLine="643"/>
        <w:jc w:val="both"/>
      </w:pPr>
      <w:bookmarkStart w:id="92" w:name="_Toc152691883"/>
      <w:r>
        <w:rPr>
          <w:rFonts w:hint="eastAsia"/>
        </w:rPr>
        <w:t>（四）</w:t>
      </w:r>
      <w:r w:rsidRPr="0078737C">
        <w:rPr>
          <w:rFonts w:hint="eastAsia"/>
        </w:rPr>
        <w:t>完善自然资源资产权益标准保障</w:t>
      </w:r>
      <w:bookmarkEnd w:id="92"/>
    </w:p>
    <w:p w:rsidR="008412E0" w:rsidRDefault="008412E0" w:rsidP="003309E0">
      <w:pPr>
        <w:autoSpaceDE w:val="0"/>
        <w:autoSpaceDN w:val="0"/>
        <w:adjustRightInd w:val="0"/>
        <w:spacing w:line="560" w:lineRule="exact"/>
        <w:ind w:firstLineChars="200" w:firstLine="640"/>
        <w:rPr>
          <w:rFonts w:ascii="仿宋_GB2312" w:eastAsia="仿宋_GB2312" w:hAnsi="仿宋" w:cs="仿宋"/>
          <w:kern w:val="0"/>
          <w:sz w:val="32"/>
          <w:szCs w:val="32"/>
          <w:shd w:val="clear" w:color="auto" w:fill="FFFFFF"/>
        </w:rPr>
      </w:pPr>
      <w:r w:rsidRPr="00DC5EE9">
        <w:rPr>
          <w:rFonts w:ascii="楷体_GB2312" w:eastAsia="楷体_GB2312" w:hAnsi="仿宋" w:cs="仿宋" w:hint="eastAsia"/>
          <w:kern w:val="0"/>
          <w:sz w:val="32"/>
          <w:szCs w:val="32"/>
          <w:shd w:val="clear" w:color="auto" w:fill="FFFFFF"/>
        </w:rPr>
        <w:t>一是</w:t>
      </w:r>
      <w:r>
        <w:rPr>
          <w:rFonts w:ascii="仿宋_GB2312" w:eastAsia="仿宋_GB2312" w:hAnsi="仿宋" w:cs="仿宋" w:hint="eastAsia"/>
          <w:kern w:val="0"/>
          <w:sz w:val="32"/>
          <w:szCs w:val="32"/>
          <w:shd w:val="clear" w:color="auto" w:fill="FFFFFF"/>
        </w:rPr>
        <w:t>加强自然资源调查、评价、评估、监测等标准建设，完善自然资源节约集约开发利用标准实施应用，推进自然资源资产评估、国土空间规划等标准化。</w:t>
      </w:r>
      <w:r w:rsidRPr="00DC5EE9">
        <w:rPr>
          <w:rFonts w:ascii="楷体_GB2312" w:eastAsia="楷体_GB2312" w:hAnsi="仿宋" w:cs="仿宋" w:hint="eastAsia"/>
          <w:kern w:val="0"/>
          <w:sz w:val="32"/>
          <w:szCs w:val="32"/>
          <w:shd w:val="clear" w:color="auto" w:fill="FFFFFF"/>
        </w:rPr>
        <w:t>二是</w:t>
      </w:r>
      <w:r>
        <w:rPr>
          <w:rFonts w:ascii="仿宋_GB2312" w:eastAsia="仿宋_GB2312" w:hAnsi="仿宋" w:cs="仿宋" w:hint="eastAsia"/>
          <w:kern w:val="0"/>
          <w:sz w:val="32"/>
          <w:szCs w:val="32"/>
          <w:shd w:val="clear" w:color="auto" w:fill="FFFFFF"/>
        </w:rPr>
        <w:t>以服务各门类自然资源分等定级和价格管理为目标，健全完善自然资源分等定级和价格评估标准，加快研制集体土地、地下空间、特殊用地等价格评估标准。</w:t>
      </w:r>
      <w:r w:rsidRPr="00DC5EE9">
        <w:rPr>
          <w:rFonts w:ascii="楷体_GB2312" w:eastAsia="楷体_GB2312" w:hAnsi="仿宋" w:cs="仿宋" w:hint="eastAsia"/>
          <w:kern w:val="0"/>
          <w:sz w:val="32"/>
          <w:szCs w:val="32"/>
          <w:shd w:val="clear" w:color="auto" w:fill="FFFFFF"/>
        </w:rPr>
        <w:t>三是</w:t>
      </w:r>
      <w:r>
        <w:rPr>
          <w:rFonts w:ascii="仿宋_GB2312" w:eastAsia="仿宋_GB2312" w:hAnsi="仿宋" w:cs="仿宋" w:hint="eastAsia"/>
          <w:kern w:val="0"/>
          <w:sz w:val="32"/>
          <w:szCs w:val="32"/>
          <w:shd w:val="clear" w:color="auto" w:fill="FFFFFF"/>
        </w:rPr>
        <w:t>以全面所有自然资源资产清楚统计和资产核算为重点，推动自然资源资产管理体系标准化，推动各资源门类资产清查、核算技术规程落地，初步建立资产清查核算方法标准体系。</w:t>
      </w:r>
      <w:r w:rsidRPr="00DC5EE9">
        <w:rPr>
          <w:rFonts w:ascii="楷体_GB2312" w:eastAsia="楷体_GB2312" w:hAnsi="仿宋" w:cs="仿宋" w:hint="eastAsia"/>
          <w:kern w:val="0"/>
          <w:sz w:val="32"/>
          <w:szCs w:val="32"/>
          <w:shd w:val="clear" w:color="auto" w:fill="FFFFFF"/>
        </w:rPr>
        <w:t>四是</w:t>
      </w:r>
      <w:r>
        <w:rPr>
          <w:rFonts w:ascii="仿宋_GB2312" w:eastAsia="仿宋_GB2312" w:hAnsi="仿宋" w:cs="仿宋" w:hint="eastAsia"/>
          <w:kern w:val="0"/>
          <w:sz w:val="32"/>
          <w:szCs w:val="32"/>
          <w:shd w:val="clear" w:color="auto" w:fill="FFFFFF"/>
        </w:rPr>
        <w:t>以统一自然资源调查监测为核心，以各类资源专项调查为基础，重点在建设用地、耕地、设施用地及其他用地等孵化一批监测标准。</w:t>
      </w:r>
      <w:r w:rsidRPr="00DC5EE9">
        <w:rPr>
          <w:rFonts w:ascii="楷体_GB2312" w:eastAsia="楷体_GB2312" w:hAnsi="仿宋" w:cs="仿宋" w:hint="eastAsia"/>
          <w:kern w:val="0"/>
          <w:sz w:val="32"/>
          <w:szCs w:val="32"/>
          <w:shd w:val="clear" w:color="auto" w:fill="FFFFFF"/>
        </w:rPr>
        <w:t>五是</w:t>
      </w:r>
      <w:r>
        <w:rPr>
          <w:rFonts w:ascii="仿宋_GB2312" w:eastAsia="仿宋_GB2312" w:hAnsi="仿宋" w:cs="仿宋" w:hint="eastAsia"/>
          <w:kern w:val="0"/>
          <w:sz w:val="32"/>
          <w:szCs w:val="32"/>
          <w:shd w:val="clear" w:color="auto" w:fill="FFFFFF"/>
        </w:rPr>
        <w:t>推动自然资源确权登记规范化、标准化、信息化，力争孵化确权登记、不动产登记、数据库等技术标准。</w:t>
      </w:r>
      <w:r w:rsidRPr="00DC5EE9">
        <w:rPr>
          <w:rFonts w:ascii="楷体_GB2312" w:eastAsia="楷体_GB2312" w:hAnsi="仿宋" w:cs="仿宋" w:hint="eastAsia"/>
          <w:kern w:val="0"/>
          <w:sz w:val="32"/>
          <w:szCs w:val="32"/>
          <w:shd w:val="clear" w:color="auto" w:fill="FFFFFF"/>
        </w:rPr>
        <w:t>六是</w:t>
      </w:r>
      <w:r>
        <w:rPr>
          <w:rFonts w:ascii="仿宋_GB2312" w:eastAsia="仿宋_GB2312" w:hAnsi="仿宋" w:cs="仿宋" w:hint="eastAsia"/>
          <w:kern w:val="0"/>
          <w:sz w:val="32"/>
          <w:szCs w:val="32"/>
          <w:shd w:val="clear" w:color="auto" w:fill="FFFFFF"/>
        </w:rPr>
        <w:t>完成《土地整治项目耕地等别评定及产能评估技术规范》《煤炭型工矿废弃地污损程度调查与评估技术规范》《农用地破坏程度鉴定技术规范》《丹霞地质遗迹调查规范》《岩溶地质遗迹调查规范》《健康地质调查技术规范》《秦紫玉分级》《土壤中碘的测定蒸馏富集</w:t>
      </w:r>
      <w:r>
        <w:rPr>
          <w:rFonts w:ascii="仿宋_GB2312" w:eastAsia="仿宋_GB2312" w:hAnsi="仿宋" w:cs="仿宋"/>
          <w:kern w:val="0"/>
          <w:sz w:val="32"/>
          <w:szCs w:val="32"/>
          <w:shd w:val="clear" w:color="auto" w:fill="FFFFFF"/>
        </w:rPr>
        <w:lastRenderedPageBreak/>
        <w:t>-ICP-MS</w:t>
      </w:r>
      <w:r>
        <w:rPr>
          <w:rFonts w:ascii="仿宋_GB2312" w:eastAsia="仿宋_GB2312" w:hAnsi="仿宋" w:cs="仿宋" w:hint="eastAsia"/>
          <w:kern w:val="0"/>
          <w:sz w:val="32"/>
          <w:szCs w:val="32"/>
          <w:shd w:val="clear" w:color="auto" w:fill="FFFFFF"/>
        </w:rPr>
        <w:t>法》《土壤速效钾、钙、钠、镁的测定》《地—空瞬变电磁法地球物理勘探技术规程》《土壤有效铜、锌、铁、锰、镉、铅、钴、镍的测定》《含粗粒金矿石样品加工技术规范》《无人机航空磁测技术规范》等1</w:t>
      </w:r>
      <w:r>
        <w:rPr>
          <w:rFonts w:ascii="仿宋_GB2312" w:eastAsia="仿宋_GB2312" w:hAnsi="仿宋" w:cs="仿宋"/>
          <w:kern w:val="0"/>
          <w:sz w:val="32"/>
          <w:szCs w:val="32"/>
          <w:shd w:val="clear" w:color="auto" w:fill="FFFFFF"/>
        </w:rPr>
        <w:t>3</w:t>
      </w:r>
      <w:r>
        <w:rPr>
          <w:rFonts w:ascii="仿宋_GB2312" w:eastAsia="仿宋_GB2312" w:hAnsi="仿宋" w:cs="仿宋" w:hint="eastAsia"/>
          <w:kern w:val="0"/>
          <w:sz w:val="32"/>
          <w:szCs w:val="32"/>
          <w:shd w:val="clear" w:color="auto" w:fill="FFFFFF"/>
        </w:rPr>
        <w:t>项地方标准发布，计划编制《自然资源调查监测标准体系》《全地类遥感监测技术规程》《年度国土变更调查工作规程》《城市国土空间监测技术规程》《自然资源三维立体时空数据库规程》《自然资源调查监测成果目录规范》等6项地方标准，计划编制自然资源确权登记、全民所有资产保护类各1项地方标准。</w:t>
      </w:r>
    </w:p>
    <w:p w:rsidR="008412E0" w:rsidRDefault="008412E0" w:rsidP="003309E0">
      <w:pPr>
        <w:pStyle w:val="2"/>
        <w:spacing w:line="560" w:lineRule="exact"/>
        <w:ind w:firstLineChars="200" w:firstLine="643"/>
        <w:jc w:val="both"/>
      </w:pPr>
      <w:bookmarkStart w:id="93" w:name="_Toc152691884"/>
      <w:r>
        <w:rPr>
          <w:rFonts w:hint="eastAsia"/>
        </w:rPr>
        <w:t>（五）</w:t>
      </w:r>
      <w:r w:rsidRPr="0078737C">
        <w:rPr>
          <w:rFonts w:hint="eastAsia"/>
        </w:rPr>
        <w:t>加强自然资源标准信息化建设</w:t>
      </w:r>
      <w:bookmarkEnd w:id="93"/>
    </w:p>
    <w:p w:rsidR="008412E0" w:rsidRDefault="008412E0" w:rsidP="003309E0">
      <w:pPr>
        <w:spacing w:line="560" w:lineRule="exact"/>
        <w:ind w:firstLineChars="200" w:firstLine="640"/>
        <w:rPr>
          <w:rFonts w:ascii="仿宋_GB2312" w:eastAsia="仿宋_GB2312" w:hAnsi="仿宋" w:cs="仿宋"/>
          <w:kern w:val="0"/>
          <w:sz w:val="32"/>
          <w:szCs w:val="32"/>
          <w:shd w:val="clear" w:color="auto" w:fill="FFFFFF"/>
        </w:rPr>
      </w:pPr>
      <w:r w:rsidRPr="00DC5EE9">
        <w:rPr>
          <w:rFonts w:ascii="楷体_GB2312" w:eastAsia="楷体_GB2312" w:hAnsi="仿宋" w:cs="仿宋" w:hint="eastAsia"/>
          <w:sz w:val="32"/>
          <w:szCs w:val="32"/>
        </w:rPr>
        <w:t>一是</w:t>
      </w:r>
      <w:r>
        <w:rPr>
          <w:rFonts w:ascii="仿宋_GB2312" w:eastAsia="仿宋_GB2312" w:hAnsi="仿宋" w:cs="仿宋" w:hint="eastAsia"/>
          <w:sz w:val="32"/>
          <w:szCs w:val="32"/>
        </w:rPr>
        <w:t>依托自然资源标准化信息服务平台和</w:t>
      </w:r>
      <w:r>
        <w:rPr>
          <w:rFonts w:ascii="仿宋_GB2312" w:eastAsia="仿宋_GB2312" w:hAnsi="仿宋" w:cs="仿宋" w:hint="eastAsia"/>
          <w:sz w:val="32"/>
          <w:szCs w:val="32"/>
          <w:shd w:val="clear" w:color="auto" w:fill="FFFFFF"/>
        </w:rPr>
        <w:t>省地方标准公共信息服务平台，筹建全省自然资源标准化数据交互与信息共享平台，为政府部门实施标准信息公开制度、标准化推进信息反馈制度提供技术支撑。</w:t>
      </w:r>
      <w:r w:rsidRPr="00DC5EE9">
        <w:rPr>
          <w:rFonts w:ascii="楷体_GB2312" w:eastAsia="楷体_GB2312" w:hAnsi="仿宋" w:cs="仿宋" w:hint="eastAsia"/>
          <w:sz w:val="32"/>
          <w:szCs w:val="32"/>
        </w:rPr>
        <w:t>二是</w:t>
      </w:r>
      <w:r>
        <w:rPr>
          <w:rFonts w:ascii="仿宋_GB2312" w:eastAsia="仿宋_GB2312" w:hAnsi="仿宋" w:cs="仿宋" w:hint="eastAsia"/>
          <w:sz w:val="32"/>
          <w:szCs w:val="32"/>
          <w:shd w:val="clear" w:color="auto" w:fill="FFFFFF"/>
        </w:rPr>
        <w:t>鼓励研发并推广评估标准应用软件，以互通互联手段为标准化建设提供数据支撑。</w:t>
      </w:r>
      <w:r w:rsidRPr="00DC5EE9">
        <w:rPr>
          <w:rFonts w:ascii="楷体_GB2312" w:eastAsia="楷体_GB2312" w:hAnsi="仿宋" w:cs="仿宋" w:hint="eastAsia"/>
          <w:sz w:val="32"/>
          <w:szCs w:val="32"/>
        </w:rPr>
        <w:t>三是</w:t>
      </w:r>
      <w:r>
        <w:rPr>
          <w:rFonts w:ascii="仿宋_GB2312" w:eastAsia="仿宋_GB2312" w:hAnsi="仿宋" w:cs="仿宋" w:hint="eastAsia"/>
          <w:sz w:val="32"/>
          <w:szCs w:val="32"/>
          <w:shd w:val="clear" w:color="auto" w:fill="FFFFFF"/>
        </w:rPr>
        <w:t>完成</w:t>
      </w:r>
      <w:r>
        <w:rPr>
          <w:rFonts w:ascii="仿宋_GB2312" w:eastAsia="仿宋_GB2312" w:hAnsi="仿宋" w:cs="仿宋" w:hint="eastAsia"/>
          <w:kern w:val="0"/>
          <w:sz w:val="32"/>
          <w:szCs w:val="32"/>
          <w:shd w:val="clear" w:color="auto" w:fill="FFFFFF"/>
        </w:rPr>
        <w:t>《</w:t>
      </w:r>
      <w:r>
        <w:rPr>
          <w:rFonts w:ascii="仿宋_GB2312" w:eastAsia="仿宋_GB2312" w:hAnsi="仿宋" w:cs="仿宋" w:hint="eastAsia"/>
          <w:sz w:val="32"/>
          <w:szCs w:val="32"/>
          <w:shd w:val="clear" w:color="auto" w:fill="FFFFFF"/>
        </w:rPr>
        <w:t>国土空间规划基数转换成果数据库规范</w:t>
      </w:r>
      <w:r>
        <w:rPr>
          <w:rFonts w:ascii="仿宋_GB2312" w:eastAsia="仿宋_GB2312" w:hAnsi="仿宋" w:cs="仿宋" w:hint="eastAsia"/>
          <w:kern w:val="0"/>
          <w:sz w:val="32"/>
          <w:szCs w:val="32"/>
          <w:shd w:val="clear" w:color="auto" w:fill="FFFFFF"/>
        </w:rPr>
        <w:t>》</w:t>
      </w:r>
      <w:r>
        <w:rPr>
          <w:rFonts w:ascii="仿宋_GB2312" w:eastAsia="仿宋_GB2312" w:hAnsi="仿宋" w:cs="仿宋" w:hint="eastAsia"/>
          <w:sz w:val="32"/>
          <w:szCs w:val="32"/>
          <w:shd w:val="clear" w:color="auto" w:fill="FFFFFF"/>
        </w:rPr>
        <w:t>1项地方标准发布，计划编制卫星遥感技术、信息化数据采集技术类各1项地方标准。</w:t>
      </w:r>
    </w:p>
    <w:p w:rsidR="008412E0" w:rsidRPr="008412E0" w:rsidRDefault="008412E0" w:rsidP="003309E0">
      <w:pPr>
        <w:pStyle w:val="1"/>
        <w:spacing w:line="560" w:lineRule="exact"/>
        <w:ind w:firstLineChars="200" w:firstLine="640"/>
        <w:rPr>
          <w:b w:val="0"/>
          <w:bCs w:val="0"/>
        </w:rPr>
      </w:pPr>
      <w:bookmarkStart w:id="94" w:name="_Toc152691885"/>
      <w:bookmarkStart w:id="95" w:name="_Toc16404"/>
      <w:bookmarkStart w:id="96" w:name="_Toc27462"/>
      <w:bookmarkStart w:id="97" w:name="_Toc17070"/>
      <w:bookmarkStart w:id="98" w:name="_Toc16863"/>
      <w:bookmarkStart w:id="99" w:name="_Toc55487909"/>
      <w:r>
        <w:rPr>
          <w:rFonts w:hint="eastAsia"/>
          <w:b w:val="0"/>
          <w:bCs w:val="0"/>
        </w:rPr>
        <w:t>六</w:t>
      </w:r>
      <w:r w:rsidRPr="008412E0">
        <w:rPr>
          <w:rFonts w:hint="eastAsia"/>
          <w:b w:val="0"/>
          <w:bCs w:val="0"/>
        </w:rPr>
        <w:t>、实施措施</w:t>
      </w:r>
      <w:bookmarkEnd w:id="94"/>
    </w:p>
    <w:p w:rsidR="008412E0" w:rsidRPr="00942179" w:rsidRDefault="00890438" w:rsidP="003309E0">
      <w:pPr>
        <w:spacing w:line="560" w:lineRule="exact"/>
        <w:ind w:firstLineChars="200" w:firstLine="643"/>
        <w:rPr>
          <w:rFonts w:ascii="仿宋_GB2312" w:eastAsia="仿宋_GB2312" w:hAnsi="仿宋" w:cs="仿宋"/>
          <w:sz w:val="32"/>
          <w:szCs w:val="32"/>
          <w:shd w:val="clear" w:color="auto" w:fill="FFFFFF"/>
        </w:rPr>
      </w:pPr>
      <w:bookmarkStart w:id="100" w:name="_Toc55487904"/>
      <w:bookmarkStart w:id="101" w:name="_Toc11734"/>
      <w:bookmarkStart w:id="102" w:name="_Toc25560"/>
      <w:bookmarkStart w:id="103" w:name="_Toc26571"/>
      <w:r>
        <w:rPr>
          <w:rFonts w:ascii="仿宋_GB2312" w:eastAsia="仿宋_GB2312" w:hAnsi="仿宋" w:cs="仿宋" w:hint="eastAsia"/>
          <w:b/>
          <w:sz w:val="32"/>
          <w:szCs w:val="32"/>
          <w:shd w:val="clear" w:color="auto" w:fill="FFFFFF"/>
        </w:rPr>
        <w:t>1.</w:t>
      </w:r>
      <w:r w:rsidR="008412E0" w:rsidRPr="00942179">
        <w:rPr>
          <w:rFonts w:ascii="仿宋_GB2312" w:eastAsia="仿宋_GB2312" w:hAnsi="仿宋" w:cs="仿宋" w:hint="eastAsia"/>
          <w:b/>
          <w:sz w:val="32"/>
          <w:szCs w:val="32"/>
          <w:shd w:val="clear" w:color="auto" w:fill="FFFFFF"/>
        </w:rPr>
        <w:t>建立职责明确的自然资源标准化工作机制。</w:t>
      </w:r>
      <w:r w:rsidR="008412E0" w:rsidRPr="00942179">
        <w:rPr>
          <w:rFonts w:ascii="楷体_GB2312" w:eastAsia="楷体_GB2312" w:hAnsi="仿宋" w:cs="仿宋" w:hint="eastAsia"/>
          <w:sz w:val="32"/>
          <w:szCs w:val="32"/>
          <w:shd w:val="clear" w:color="auto" w:fill="FFFFFF"/>
        </w:rPr>
        <w:t>一是</w:t>
      </w:r>
      <w:r w:rsidR="008412E0" w:rsidRPr="00942179">
        <w:rPr>
          <w:rFonts w:ascii="仿宋_GB2312" w:eastAsia="仿宋_GB2312" w:hAnsi="仿宋" w:cs="仿宋" w:hint="eastAsia"/>
          <w:sz w:val="32"/>
          <w:szCs w:val="32"/>
          <w:shd w:val="clear" w:color="auto" w:fill="FFFFFF"/>
        </w:rPr>
        <w:t>建立以省自然资源厅为主导、省市场监管局指导，省自然资源标准化技术委员会为主体，各级行业学会、协会为承载，企事业单位、科研院所共同参与，自上而下的自然资源标准化管理和运行机制。</w:t>
      </w:r>
      <w:r w:rsidR="008412E0" w:rsidRPr="00942179">
        <w:rPr>
          <w:rFonts w:ascii="楷体_GB2312" w:eastAsia="楷体_GB2312" w:hAnsi="仿宋" w:cs="仿宋" w:hint="eastAsia"/>
          <w:sz w:val="32"/>
          <w:szCs w:val="32"/>
          <w:shd w:val="clear" w:color="auto" w:fill="FFFFFF"/>
        </w:rPr>
        <w:t>二是</w:t>
      </w:r>
      <w:r w:rsidR="008412E0" w:rsidRPr="00942179">
        <w:rPr>
          <w:rFonts w:ascii="仿宋_GB2312" w:eastAsia="仿宋_GB2312" w:hAnsi="仿宋" w:cs="仿宋" w:hint="eastAsia"/>
          <w:sz w:val="32"/>
          <w:szCs w:val="32"/>
          <w:shd w:val="clear" w:color="auto" w:fill="FFFFFF"/>
        </w:rPr>
        <w:t>明确职责，由省自然资源厅科技处归口管理，省市场监管局标</w:t>
      </w:r>
      <w:r w:rsidR="008412E0" w:rsidRPr="00942179">
        <w:rPr>
          <w:rFonts w:ascii="仿宋_GB2312" w:eastAsia="仿宋_GB2312" w:hAnsi="仿宋" w:cs="仿宋" w:hint="eastAsia"/>
          <w:sz w:val="32"/>
          <w:szCs w:val="32"/>
          <w:shd w:val="clear" w:color="auto" w:fill="FFFFFF"/>
        </w:rPr>
        <w:lastRenderedPageBreak/>
        <w:t>准处指导管理，省自然资源厅其他业务处室负责指导拟定相关业务标准，省自然资源标准化技术委员会负责统筹协调自然资源领域标准化工作，针对当前自然资源政策经研究提出建议，承担单位负责标准研究及制修订任务。</w:t>
      </w:r>
      <w:r w:rsidR="008412E0" w:rsidRPr="00942179">
        <w:rPr>
          <w:rFonts w:ascii="楷体_GB2312" w:eastAsia="楷体_GB2312" w:hAnsi="仿宋" w:cs="仿宋" w:hint="eastAsia"/>
          <w:sz w:val="32"/>
          <w:szCs w:val="32"/>
          <w:shd w:val="clear" w:color="auto" w:fill="FFFFFF"/>
        </w:rPr>
        <w:t>三是</w:t>
      </w:r>
      <w:r w:rsidR="008412E0" w:rsidRPr="00942179">
        <w:rPr>
          <w:rFonts w:ascii="仿宋_GB2312" w:eastAsia="仿宋_GB2312" w:hAnsi="仿宋" w:cs="仿宋" w:hint="eastAsia"/>
          <w:sz w:val="32"/>
          <w:szCs w:val="32"/>
          <w:shd w:val="clear" w:color="auto" w:fill="FFFFFF"/>
        </w:rPr>
        <w:t>加强自然资源标准化技术委员会建设，鼓励科研机构、高校、地方自然资源工作者参与标准化工作活动，充实自然资源标准化顾问队伍，发挥顾问咨询与技术指导作用。</w:t>
      </w:r>
      <w:bookmarkStart w:id="104" w:name="_Toc30647"/>
      <w:bookmarkStart w:id="105" w:name="_Toc12163"/>
      <w:bookmarkStart w:id="106" w:name="_Toc9436"/>
      <w:r w:rsidR="008412E0" w:rsidRPr="00942179">
        <w:rPr>
          <w:rFonts w:ascii="楷体_GB2312" w:eastAsia="楷体_GB2312" w:hAnsi="仿宋" w:cs="仿宋" w:hint="eastAsia"/>
          <w:sz w:val="32"/>
          <w:szCs w:val="32"/>
          <w:shd w:val="clear" w:color="auto" w:fill="FFFFFF"/>
        </w:rPr>
        <w:t>四是</w:t>
      </w:r>
      <w:r w:rsidR="008412E0" w:rsidRPr="00942179">
        <w:rPr>
          <w:rFonts w:ascii="仿宋_GB2312" w:eastAsia="仿宋_GB2312" w:hAnsi="仿宋" w:cs="仿宋" w:hint="eastAsia"/>
          <w:sz w:val="32"/>
          <w:szCs w:val="32"/>
          <w:shd w:val="clear" w:color="auto" w:fill="FFFFFF"/>
        </w:rPr>
        <w:t>在加强自然资源标准基础研究、推动标准实施的同时，鼓励自然资源领域应用型科研成果向标准转化，建立科研成果与标准制修订的良性衔接机制。</w:t>
      </w:r>
      <w:bookmarkEnd w:id="104"/>
      <w:bookmarkEnd w:id="105"/>
      <w:bookmarkEnd w:id="106"/>
    </w:p>
    <w:p w:rsidR="008412E0" w:rsidRPr="00942179" w:rsidRDefault="00890438" w:rsidP="003309E0">
      <w:pPr>
        <w:pStyle w:val="a0"/>
        <w:spacing w:line="560" w:lineRule="exact"/>
        <w:ind w:firstLine="643"/>
        <w:rPr>
          <w:rFonts w:ascii="仿宋_GB2312" w:eastAsia="仿宋_GB2312" w:hAnsi="仿宋" w:cs="仿宋"/>
          <w:sz w:val="32"/>
          <w:szCs w:val="32"/>
          <w:shd w:val="clear" w:color="auto" w:fill="FFFFFF"/>
        </w:rPr>
      </w:pPr>
      <w:r>
        <w:rPr>
          <w:rFonts w:ascii="仿宋_GB2312" w:eastAsia="仿宋_GB2312" w:hAnsi="仿宋" w:cs="仿宋" w:hint="eastAsia"/>
          <w:b/>
          <w:sz w:val="32"/>
          <w:szCs w:val="32"/>
          <w:shd w:val="clear" w:color="auto" w:fill="FFFFFF"/>
        </w:rPr>
        <w:t>2.</w:t>
      </w:r>
      <w:r w:rsidR="008412E0" w:rsidRPr="00942179">
        <w:rPr>
          <w:rFonts w:ascii="仿宋_GB2312" w:eastAsia="仿宋_GB2312" w:hAnsi="仿宋" w:cs="仿宋" w:hint="eastAsia"/>
          <w:b/>
          <w:sz w:val="32"/>
          <w:szCs w:val="32"/>
          <w:shd w:val="clear" w:color="auto" w:fill="FFFFFF"/>
        </w:rPr>
        <w:t>建立标准化工作动态管理管理机制。</w:t>
      </w:r>
      <w:r w:rsidR="008412E0" w:rsidRPr="00942179">
        <w:rPr>
          <w:rFonts w:ascii="仿宋_GB2312" w:eastAsia="仿宋_GB2312" w:hAnsi="仿宋" w:cs="仿宋" w:hint="eastAsia"/>
          <w:sz w:val="32"/>
          <w:szCs w:val="32"/>
          <w:shd w:val="clear" w:color="auto" w:fill="FFFFFF"/>
        </w:rPr>
        <w:t>动态化对发布、编制中、拟立项的标准开展持续跟踪，开展标准核心技术比对和实施效果评估工作，及时采集标准实施情况反馈信息，为标准制修订和复审等工作提供理论依据和科学遵循。建立标准信息共享、服务及综合利用机制，搭建标准化信息公共服务及工作平台，整合现有资源，不断提升标准化工作信息化水平。</w:t>
      </w:r>
    </w:p>
    <w:p w:rsidR="008412E0" w:rsidRPr="001143F8" w:rsidRDefault="00890438" w:rsidP="003309E0">
      <w:pPr>
        <w:spacing w:line="560" w:lineRule="exact"/>
        <w:ind w:firstLineChars="200" w:firstLine="643"/>
        <w:rPr>
          <w:rFonts w:ascii="仿宋_GB2312" w:eastAsia="仿宋_GB2312" w:hAnsi="仿宋" w:cs="仿宋"/>
          <w:b/>
          <w:sz w:val="32"/>
          <w:szCs w:val="32"/>
          <w:shd w:val="clear" w:color="auto" w:fill="FFFFFF"/>
        </w:rPr>
      </w:pPr>
      <w:bookmarkStart w:id="107" w:name="_Toc1763"/>
      <w:bookmarkEnd w:id="100"/>
      <w:bookmarkEnd w:id="101"/>
      <w:bookmarkEnd w:id="102"/>
      <w:bookmarkEnd w:id="103"/>
      <w:r>
        <w:rPr>
          <w:rFonts w:ascii="仿宋_GB2312" w:eastAsia="仿宋_GB2312" w:hAnsi="仿宋" w:cs="仿宋" w:hint="eastAsia"/>
          <w:b/>
          <w:sz w:val="32"/>
          <w:szCs w:val="32"/>
          <w:shd w:val="clear" w:color="auto" w:fill="FFFFFF"/>
        </w:rPr>
        <w:t>3.</w:t>
      </w:r>
      <w:r w:rsidR="008412E0" w:rsidRPr="001143F8">
        <w:rPr>
          <w:rFonts w:ascii="仿宋_GB2312" w:eastAsia="仿宋_GB2312" w:hAnsi="仿宋" w:cs="仿宋" w:hint="eastAsia"/>
          <w:b/>
          <w:sz w:val="32"/>
          <w:szCs w:val="32"/>
          <w:shd w:val="clear" w:color="auto" w:fill="FFFFFF"/>
        </w:rPr>
        <w:t>推进自然资源标准宣传贯彻实施</w:t>
      </w:r>
      <w:bookmarkEnd w:id="107"/>
      <w:r w:rsidR="008412E0" w:rsidRPr="001143F8">
        <w:rPr>
          <w:rFonts w:ascii="仿宋_GB2312" w:eastAsia="仿宋_GB2312" w:hAnsi="仿宋" w:cs="仿宋" w:hint="eastAsia"/>
          <w:b/>
          <w:sz w:val="32"/>
          <w:szCs w:val="32"/>
          <w:shd w:val="clear" w:color="auto" w:fill="FFFFFF"/>
        </w:rPr>
        <w:t>。</w:t>
      </w:r>
      <w:r w:rsidR="008412E0" w:rsidRPr="001143F8">
        <w:rPr>
          <w:rFonts w:ascii="仿宋_GB2312" w:eastAsia="仿宋_GB2312" w:hAnsi="仿宋" w:cs="仿宋" w:hint="eastAsia"/>
          <w:sz w:val="32"/>
          <w:szCs w:val="32"/>
          <w:shd w:val="clear" w:color="auto" w:fill="FFFFFF"/>
        </w:rPr>
        <w:t>深入学习贯彻《国家标准化发展纲要》和我省实施意见，通过新媒体、线上线下培训班等形式对重要标准进行多渠道多方位解读宣贯。充分利用世界标准日等主题活动，发挥标委会的桥梁和纽带作用，全方位、多渠道开展标准化宣传，普及标准化理念、知识和方法，讲好标准化故事，提升全社会标准化意识。推动建立法规引用标准、政策实施配套标准的机制。在地方法规、政府规章和政策性文件制定时</w:t>
      </w:r>
      <w:r w:rsidR="008412E0">
        <w:rPr>
          <w:rFonts w:ascii="仿宋_GB2312" w:eastAsia="仿宋_GB2312" w:hAnsi="仿宋" w:cs="仿宋" w:hint="eastAsia"/>
          <w:sz w:val="32"/>
          <w:szCs w:val="32"/>
          <w:shd w:val="clear" w:color="auto" w:fill="FFFFFF"/>
        </w:rPr>
        <w:t>推广</w:t>
      </w:r>
      <w:r w:rsidR="008412E0" w:rsidRPr="001143F8">
        <w:rPr>
          <w:rFonts w:ascii="仿宋_GB2312" w:eastAsia="仿宋_GB2312" w:hAnsi="仿宋" w:cs="仿宋" w:hint="eastAsia"/>
          <w:sz w:val="32"/>
          <w:szCs w:val="32"/>
          <w:shd w:val="clear" w:color="auto" w:fill="FFFFFF"/>
        </w:rPr>
        <w:t>引用标准。通过重点工程、项目实施，分阶段、分步骤组织</w:t>
      </w:r>
      <w:r w:rsidR="008412E0" w:rsidRPr="001143F8">
        <w:rPr>
          <w:rFonts w:ascii="仿宋_GB2312" w:eastAsia="仿宋_GB2312" w:hAnsi="仿宋" w:cs="仿宋" w:hint="eastAsia"/>
          <w:sz w:val="32"/>
          <w:szCs w:val="32"/>
          <w:shd w:val="clear" w:color="auto" w:fill="FFFFFF"/>
        </w:rPr>
        <w:lastRenderedPageBreak/>
        <w:t>实施我省已发布的自然资源地方标准宣传贯彻工作。</w:t>
      </w:r>
    </w:p>
    <w:p w:rsidR="008412E0" w:rsidRPr="00942179" w:rsidRDefault="00890438" w:rsidP="003309E0">
      <w:pPr>
        <w:spacing w:line="560" w:lineRule="exact"/>
        <w:ind w:firstLineChars="200" w:firstLine="643"/>
        <w:rPr>
          <w:rFonts w:ascii="仿宋_GB2312" w:eastAsia="仿宋_GB2312" w:hAnsi="仿宋" w:cs="仿宋"/>
          <w:sz w:val="32"/>
          <w:szCs w:val="32"/>
          <w:shd w:val="clear" w:color="auto" w:fill="FFFFFF"/>
        </w:rPr>
      </w:pPr>
      <w:bookmarkStart w:id="108" w:name="_Toc18762"/>
      <w:bookmarkStart w:id="109" w:name="_Toc55487908"/>
      <w:bookmarkStart w:id="110" w:name="_Toc19473"/>
      <w:bookmarkStart w:id="111" w:name="_Toc26187"/>
      <w:r>
        <w:rPr>
          <w:rFonts w:ascii="仿宋_GB2312" w:eastAsia="仿宋_GB2312" w:hAnsi="仿宋" w:cs="仿宋" w:hint="eastAsia"/>
          <w:b/>
          <w:sz w:val="32"/>
          <w:szCs w:val="32"/>
          <w:shd w:val="clear" w:color="auto" w:fill="FFFFFF"/>
        </w:rPr>
        <w:t>4.</w:t>
      </w:r>
      <w:r w:rsidR="008412E0" w:rsidRPr="00942179">
        <w:rPr>
          <w:rFonts w:ascii="仿宋_GB2312" w:eastAsia="仿宋_GB2312" w:hAnsi="仿宋" w:cs="仿宋" w:hint="eastAsia"/>
          <w:b/>
          <w:sz w:val="32"/>
          <w:szCs w:val="32"/>
          <w:shd w:val="clear" w:color="auto" w:fill="FFFFFF"/>
        </w:rPr>
        <w:t>完善自然资源标准化人才培养机制</w:t>
      </w:r>
      <w:bookmarkEnd w:id="108"/>
      <w:bookmarkEnd w:id="109"/>
      <w:bookmarkEnd w:id="110"/>
      <w:bookmarkEnd w:id="111"/>
      <w:r w:rsidR="008412E0" w:rsidRPr="00942179">
        <w:rPr>
          <w:rFonts w:ascii="仿宋_GB2312" w:eastAsia="仿宋_GB2312" w:hAnsi="仿宋" w:cs="仿宋" w:hint="eastAsia"/>
          <w:b/>
          <w:sz w:val="32"/>
          <w:szCs w:val="32"/>
          <w:shd w:val="clear" w:color="auto" w:fill="FFFFFF"/>
        </w:rPr>
        <w:t>。</w:t>
      </w:r>
      <w:r w:rsidR="008412E0" w:rsidRPr="00942179">
        <w:rPr>
          <w:rFonts w:ascii="仿宋_GB2312" w:eastAsia="仿宋_GB2312" w:hAnsi="仿宋" w:cs="仿宋" w:hint="eastAsia"/>
          <w:sz w:val="32"/>
          <w:szCs w:val="32"/>
          <w:shd w:val="clear" w:color="auto" w:fill="FFFFFF"/>
        </w:rPr>
        <w:t>制订自然资源标准化从业人员培训计划</w:t>
      </w:r>
      <w:r w:rsidR="008412E0">
        <w:rPr>
          <w:rFonts w:ascii="仿宋_GB2312" w:eastAsia="仿宋_GB2312" w:hAnsi="仿宋" w:cs="仿宋" w:hint="eastAsia"/>
          <w:sz w:val="32"/>
          <w:szCs w:val="32"/>
          <w:shd w:val="clear" w:color="auto" w:fill="FFFFFF"/>
        </w:rPr>
        <w:t>，常态化组织培训活动。</w:t>
      </w:r>
      <w:r w:rsidR="008412E0" w:rsidRPr="00942179">
        <w:rPr>
          <w:rFonts w:ascii="仿宋_GB2312" w:eastAsia="仿宋_GB2312" w:hAnsi="仿宋" w:cs="仿宋" w:hint="eastAsia"/>
          <w:sz w:val="32"/>
          <w:szCs w:val="32"/>
          <w:shd w:val="clear" w:color="auto" w:fill="FFFFFF"/>
        </w:rPr>
        <w:t>与高等院校等联合建立自然资源标准化人才培训基地，重点加强基层自然资源和标准化管理的复合型人才培养，推动标准化学科建设，逐步形成一批结构合理、素质优良的自然资源标准化工作队伍。</w:t>
      </w:r>
    </w:p>
    <w:p w:rsidR="008412E0" w:rsidRPr="00942179" w:rsidRDefault="00890438" w:rsidP="003309E0">
      <w:pPr>
        <w:autoSpaceDE w:val="0"/>
        <w:autoSpaceDN w:val="0"/>
        <w:adjustRightInd w:val="0"/>
        <w:spacing w:line="560" w:lineRule="exact"/>
        <w:ind w:firstLineChars="200" w:firstLine="643"/>
        <w:rPr>
          <w:rFonts w:ascii="仿宋_GB2312" w:eastAsia="仿宋_GB2312" w:hAnsi="仿宋" w:cs="仿宋"/>
          <w:sz w:val="32"/>
          <w:szCs w:val="32"/>
          <w:shd w:val="clear" w:color="auto" w:fill="FFFFFF"/>
        </w:rPr>
      </w:pPr>
      <w:r>
        <w:rPr>
          <w:rFonts w:ascii="仿宋_GB2312" w:eastAsia="仿宋_GB2312" w:hAnsi="仿宋" w:cs="仿宋" w:hint="eastAsia"/>
          <w:b/>
          <w:sz w:val="32"/>
          <w:szCs w:val="32"/>
          <w:shd w:val="clear" w:color="auto" w:fill="FFFFFF"/>
        </w:rPr>
        <w:t>5.</w:t>
      </w:r>
      <w:r w:rsidR="008412E0" w:rsidRPr="00942179">
        <w:rPr>
          <w:rFonts w:ascii="仿宋_GB2312" w:eastAsia="仿宋_GB2312" w:hAnsi="仿宋" w:cs="仿宋" w:hint="eastAsia"/>
          <w:b/>
          <w:sz w:val="32"/>
          <w:szCs w:val="32"/>
          <w:shd w:val="clear" w:color="auto" w:fill="FFFFFF"/>
        </w:rPr>
        <w:t>健全科技成果转化机制。</w:t>
      </w:r>
      <w:r w:rsidR="008412E0" w:rsidRPr="00942179">
        <w:rPr>
          <w:rFonts w:ascii="仿宋_GB2312" w:eastAsia="仿宋_GB2312" w:hAnsi="仿宋" w:cs="仿宋" w:hint="eastAsia"/>
          <w:sz w:val="32"/>
          <w:szCs w:val="32"/>
          <w:shd w:val="clear" w:color="auto" w:fill="FFFFFF"/>
        </w:rPr>
        <w:t>探索建立先进科技成果向标准转化和推广应用机制，围绕</w:t>
      </w:r>
      <w:r w:rsidR="008412E0" w:rsidRPr="00DC5EE9">
        <w:rPr>
          <w:rFonts w:ascii="仿宋_GB2312" w:eastAsia="仿宋_GB2312" w:hAnsi="仿宋" w:cs="仿宋" w:hint="eastAsia"/>
          <w:sz w:val="32"/>
          <w:szCs w:val="32"/>
          <w:shd w:val="clear" w:color="auto" w:fill="FFFFFF"/>
        </w:rPr>
        <w:t>卫星遥感、大数据等前沿技术与自然资源业务融合标准化研究，创新自然资源开发利用、国土空间优化、生态保护修复、地质灾害监测预警防治等技术</w:t>
      </w:r>
      <w:r w:rsidR="008412E0" w:rsidRPr="00942179">
        <w:rPr>
          <w:rFonts w:ascii="仿宋_GB2312" w:eastAsia="仿宋_GB2312" w:hAnsi="仿宋" w:cs="仿宋" w:hint="eastAsia"/>
          <w:sz w:val="32"/>
          <w:szCs w:val="32"/>
          <w:shd w:val="clear" w:color="auto" w:fill="FFFFFF"/>
        </w:rPr>
        <w:t>领域，促进科技创新与标准制修订协调联动，融合发展</w:t>
      </w:r>
      <w:r w:rsidR="008412E0">
        <w:rPr>
          <w:rFonts w:ascii="仿宋_GB2312" w:eastAsia="仿宋_GB2312" w:hAnsi="仿宋" w:cs="仿宋" w:hint="eastAsia"/>
          <w:sz w:val="32"/>
          <w:szCs w:val="32"/>
          <w:shd w:val="clear" w:color="auto" w:fill="FFFFFF"/>
        </w:rPr>
        <w:t>。</w:t>
      </w:r>
      <w:r w:rsidR="008412E0" w:rsidRPr="00942179">
        <w:rPr>
          <w:rFonts w:ascii="仿宋_GB2312" w:eastAsia="仿宋_GB2312" w:hAnsi="仿宋" w:cs="仿宋" w:hint="eastAsia"/>
          <w:sz w:val="32"/>
          <w:szCs w:val="32"/>
          <w:shd w:val="clear" w:color="auto" w:fill="FFFFFF"/>
        </w:rPr>
        <w:t>推动更多成熟的科研成果及时转化为标准，引导社会组织和企业聚焦新技术、新业态和新领域，制定更优更先进的团体、企业标准，并努力向行业标准、国家标准和国际标准转化，不断提高标准的有效性和贡献率。</w:t>
      </w:r>
      <w:bookmarkEnd w:id="95"/>
    </w:p>
    <w:bookmarkEnd w:id="83"/>
    <w:bookmarkEnd w:id="86"/>
    <w:bookmarkEnd w:id="87"/>
    <w:bookmarkEnd w:id="88"/>
    <w:bookmarkEnd w:id="89"/>
    <w:bookmarkEnd w:id="96"/>
    <w:bookmarkEnd w:id="97"/>
    <w:bookmarkEnd w:id="98"/>
    <w:bookmarkEnd w:id="99"/>
    <w:p w:rsidR="003309E0" w:rsidRDefault="003309E0" w:rsidP="003309E0">
      <w:pPr>
        <w:spacing w:line="560" w:lineRule="exact"/>
        <w:ind w:firstLineChars="200" w:firstLine="640"/>
        <w:rPr>
          <w:rFonts w:ascii="仿宋_GB2312" w:eastAsia="仿宋_GB2312" w:hAnsi="仿宋" w:cs="仿宋" w:hint="eastAsia"/>
          <w:sz w:val="32"/>
          <w:szCs w:val="32"/>
        </w:rPr>
      </w:pPr>
    </w:p>
    <w:p w:rsidR="00625A85" w:rsidRDefault="009A1C1A" w:rsidP="003309E0">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附件：1.</w:t>
      </w:r>
      <w:r w:rsidR="00FD4D4D">
        <w:rPr>
          <w:rFonts w:ascii="仿宋_GB2312" w:eastAsia="仿宋_GB2312" w:hAnsi="仿宋" w:cs="仿宋" w:hint="eastAsia"/>
          <w:sz w:val="32"/>
          <w:szCs w:val="32"/>
        </w:rPr>
        <w:t>陕西省自然资源标准体系明细表</w:t>
      </w:r>
    </w:p>
    <w:p w:rsidR="00625A85" w:rsidRDefault="009A1C1A" w:rsidP="003309E0">
      <w:pPr>
        <w:spacing w:line="560" w:lineRule="exact"/>
        <w:ind w:firstLineChars="500" w:firstLine="1600"/>
        <w:rPr>
          <w:rFonts w:ascii="仿宋_GB2312" w:eastAsia="仿宋_GB2312" w:hAnsi="仿宋" w:cs="仿宋"/>
          <w:sz w:val="32"/>
          <w:szCs w:val="32"/>
        </w:rPr>
        <w:sectPr w:rsidR="00625A85" w:rsidSect="003B1F89">
          <w:footerReference w:type="default" r:id="rId15"/>
          <w:pgSz w:w="11906" w:h="16838"/>
          <w:pgMar w:top="1984" w:right="1531" w:bottom="1531" w:left="1531" w:header="851" w:footer="992" w:gutter="0"/>
          <w:pgNumType w:fmt="numberInDash"/>
          <w:cols w:space="0"/>
          <w:docGrid w:type="lines" w:linePitch="312"/>
        </w:sectPr>
      </w:pPr>
      <w:r>
        <w:rPr>
          <w:rFonts w:ascii="仿宋_GB2312" w:eastAsia="仿宋_GB2312" w:hAnsi="仿宋" w:cs="仿宋" w:hint="eastAsia"/>
          <w:sz w:val="32"/>
          <w:szCs w:val="32"/>
        </w:rPr>
        <w:t>2.</w:t>
      </w:r>
      <w:r w:rsidR="00FD4D4D">
        <w:rPr>
          <w:rFonts w:ascii="仿宋_GB2312" w:eastAsia="仿宋_GB2312" w:hAnsi="仿宋" w:cs="仿宋" w:hint="eastAsia"/>
          <w:sz w:val="32"/>
          <w:szCs w:val="32"/>
        </w:rPr>
        <w:t>陕西省自然资源标准体系统计表</w:t>
      </w:r>
      <w:r w:rsidR="00FD4D4D">
        <w:rPr>
          <w:rFonts w:ascii="仿宋_GB2312" w:eastAsia="仿宋_GB2312" w:hAnsi="仿宋" w:cs="仿宋"/>
          <w:sz w:val="32"/>
          <w:szCs w:val="32"/>
        </w:rPr>
        <w:t xml:space="preserve"> </w:t>
      </w:r>
    </w:p>
    <w:p w:rsidR="00625A85" w:rsidRDefault="009A1C1A">
      <w:pPr>
        <w:rPr>
          <w:rFonts w:ascii="黑体" w:eastAsia="黑体" w:hAnsi="黑体"/>
          <w:sz w:val="32"/>
          <w:szCs w:val="32"/>
          <w:shd w:val="clear" w:color="auto" w:fill="FFFFFF"/>
        </w:rPr>
      </w:pPr>
      <w:bookmarkStart w:id="112" w:name="_Toc24427"/>
      <w:bookmarkStart w:id="113" w:name="_Toc23785"/>
      <w:bookmarkStart w:id="114" w:name="_Toc22830"/>
      <w:r>
        <w:rPr>
          <w:rFonts w:ascii="黑体" w:eastAsia="黑体" w:hAnsi="黑体" w:cs="黑体" w:hint="eastAsia"/>
          <w:sz w:val="32"/>
          <w:szCs w:val="32"/>
          <w:shd w:val="clear" w:color="auto" w:fill="FFFFFF"/>
        </w:rPr>
        <w:lastRenderedPageBreak/>
        <w:t>附件</w:t>
      </w:r>
      <w:bookmarkEnd w:id="112"/>
      <w:bookmarkEnd w:id="113"/>
      <w:bookmarkEnd w:id="114"/>
      <w:r w:rsidR="005B7E50">
        <w:rPr>
          <w:rFonts w:ascii="黑体" w:eastAsia="黑体" w:hAnsi="黑体" w:cs="黑体" w:hint="eastAsia"/>
          <w:sz w:val="32"/>
          <w:szCs w:val="32"/>
          <w:shd w:val="clear" w:color="auto" w:fill="FFFFFF"/>
        </w:rPr>
        <w:t>1</w:t>
      </w:r>
      <w:r>
        <w:rPr>
          <w:rFonts w:ascii="黑体" w:eastAsia="黑体" w:hAnsi="黑体" w:hint="eastAsia"/>
          <w:sz w:val="32"/>
          <w:szCs w:val="32"/>
          <w:shd w:val="clear" w:color="auto" w:fill="FFFFFF"/>
        </w:rPr>
        <w:t>陕西省自然资源标准体系明细表</w:t>
      </w:r>
    </w:p>
    <w:p w:rsidR="000F2B25" w:rsidRPr="00A60AEC" w:rsidRDefault="000F2B25" w:rsidP="0016650C">
      <w:pPr>
        <w:pStyle w:val="a0"/>
        <w:ind w:firstLine="560"/>
        <w:rPr>
          <w:rFonts w:ascii="黑体" w:eastAsia="黑体" w:hAnsi="黑体"/>
          <w:sz w:val="28"/>
          <w:szCs w:val="28"/>
        </w:rPr>
      </w:pPr>
      <w:r w:rsidRPr="00A60AEC">
        <w:rPr>
          <w:rFonts w:ascii="黑体" w:eastAsia="黑体" w:hAnsi="黑体" w:hint="eastAsia"/>
          <w:sz w:val="28"/>
          <w:szCs w:val="28"/>
        </w:rPr>
        <w:t>TY1-00基础通用</w:t>
      </w:r>
    </w:p>
    <w:tbl>
      <w:tblPr>
        <w:tblW w:w="0" w:type="auto"/>
        <w:jc w:val="center"/>
        <w:tblLook w:val="04A0"/>
      </w:tblPr>
      <w:tblGrid>
        <w:gridCol w:w="397"/>
        <w:gridCol w:w="1700"/>
        <w:gridCol w:w="5098"/>
        <w:gridCol w:w="756"/>
        <w:gridCol w:w="571"/>
      </w:tblGrid>
      <w:tr w:rsidR="00A60AEC" w:rsidRPr="003B1F89" w:rsidTr="003B1F89">
        <w:trPr>
          <w:cantSplit/>
          <w:trHeight w:hRule="exact" w:val="623"/>
          <w:tblHeader/>
          <w:jc w:val="center"/>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b/>
                <w:bCs/>
                <w:color w:val="000000"/>
                <w:kern w:val="0"/>
                <w:sz w:val="18"/>
                <w:szCs w:val="18"/>
              </w:rPr>
            </w:pPr>
            <w:r w:rsidRPr="00A60AEC">
              <w:rPr>
                <w:rFonts w:ascii="仿宋_GB2312" w:eastAsia="仿宋_GB2312" w:hAnsi="Times New Roman" w:cs="Times New Roman" w:hint="eastAsia"/>
                <w:b/>
                <w:bCs/>
                <w:color w:val="000000"/>
                <w:kern w:val="0"/>
                <w:sz w:val="18"/>
                <w:szCs w:val="18"/>
              </w:rPr>
              <w:t>序号</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仿宋_GB2312" w:eastAsia="仿宋_GB2312" w:hAnsi="宋体" w:cs="宋体"/>
                <w:b/>
                <w:bCs/>
                <w:color w:val="000000"/>
                <w:kern w:val="0"/>
                <w:sz w:val="18"/>
                <w:szCs w:val="18"/>
              </w:rPr>
            </w:pPr>
            <w:r w:rsidRPr="00A60AEC">
              <w:rPr>
                <w:rFonts w:ascii="仿宋_GB2312" w:eastAsia="仿宋_GB2312" w:hAnsi="宋体" w:cs="宋体" w:hint="eastAsia"/>
                <w:b/>
                <w:bCs/>
                <w:color w:val="000000"/>
                <w:kern w:val="0"/>
                <w:sz w:val="18"/>
                <w:szCs w:val="18"/>
              </w:rPr>
              <w:t>标准代号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b/>
                <w:bCs/>
                <w:color w:val="000000"/>
                <w:kern w:val="0"/>
                <w:sz w:val="18"/>
                <w:szCs w:val="18"/>
              </w:rPr>
            </w:pPr>
            <w:r w:rsidRPr="00A60AEC">
              <w:rPr>
                <w:rFonts w:ascii="仿宋_GB2312" w:eastAsia="仿宋_GB2312" w:hAnsi="Times New Roman" w:cs="Times New Roman" w:hint="eastAsia"/>
                <w:b/>
                <w:bCs/>
                <w:color w:val="000000"/>
                <w:kern w:val="0"/>
                <w:sz w:val="18"/>
                <w:szCs w:val="18"/>
              </w:rPr>
              <w:t>标准名称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b/>
                <w:bCs/>
                <w:color w:val="000000"/>
                <w:kern w:val="0"/>
                <w:sz w:val="18"/>
                <w:szCs w:val="18"/>
              </w:rPr>
            </w:pPr>
            <w:r w:rsidRPr="00A60AEC">
              <w:rPr>
                <w:rFonts w:ascii="仿宋_GB2312" w:eastAsia="仿宋_GB2312" w:hAnsi="Times New Roman" w:cs="Times New Roman" w:hint="eastAsia"/>
                <w:b/>
                <w:bCs/>
                <w:color w:val="000000"/>
                <w:kern w:val="0"/>
                <w:sz w:val="18"/>
                <w:szCs w:val="18"/>
              </w:rPr>
              <w:t>状态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b/>
                <w:bCs/>
                <w:color w:val="000000"/>
                <w:kern w:val="0"/>
                <w:sz w:val="18"/>
                <w:szCs w:val="18"/>
              </w:rPr>
            </w:pPr>
            <w:r w:rsidRPr="00A60AEC">
              <w:rPr>
                <w:rFonts w:ascii="仿宋_GB2312" w:eastAsia="仿宋_GB2312" w:hAnsi="Times New Roman" w:cs="Times New Roman" w:hint="eastAsia"/>
                <w:b/>
                <w:bCs/>
                <w:color w:val="000000"/>
                <w:kern w:val="0"/>
                <w:sz w:val="18"/>
                <w:szCs w:val="18"/>
              </w:rPr>
              <w:t>备注</w:t>
            </w:r>
          </w:p>
        </w:tc>
      </w:tr>
      <w:tr w:rsidR="00A60AEC" w:rsidRPr="00A60AEC" w:rsidTr="003B1F89">
        <w:trPr>
          <w:cantSplit/>
          <w:trHeight w:hRule="exact" w:val="340"/>
          <w:jc w:val="center"/>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60AEC" w:rsidRPr="00A60AEC" w:rsidRDefault="00A60AEC" w:rsidP="00A60AEC">
            <w:pPr>
              <w:widowControl/>
              <w:jc w:val="center"/>
              <w:rPr>
                <w:rFonts w:ascii="仿宋_GB2312" w:eastAsia="仿宋_GB2312" w:hAnsi="宋体" w:cs="宋体"/>
                <w:b/>
                <w:color w:val="000000"/>
                <w:kern w:val="0"/>
                <w:sz w:val="18"/>
                <w:szCs w:val="18"/>
              </w:rPr>
            </w:pPr>
            <w:r w:rsidRPr="00A60AEC">
              <w:rPr>
                <w:rFonts w:ascii="仿宋_GB2312" w:eastAsia="仿宋_GB2312" w:hAnsi="宋体" w:cs="宋体" w:hint="eastAsia"/>
                <w:b/>
                <w:color w:val="000000"/>
                <w:kern w:val="0"/>
                <w:sz w:val="18"/>
                <w:szCs w:val="18"/>
              </w:rPr>
              <w:t>标准化导则</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GB/T 1.1-2020</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标准化工作导则</w:t>
            </w:r>
            <w:r w:rsidRPr="00A60AEC">
              <w:rPr>
                <w:rFonts w:ascii="Times New Roman" w:eastAsia="宋体" w:hAnsi="Times New Roman" w:cs="Times New Roman"/>
                <w:color w:val="000000"/>
                <w:kern w:val="0"/>
                <w:sz w:val="18"/>
                <w:szCs w:val="18"/>
              </w:rPr>
              <w:t xml:space="preserve"> </w:t>
            </w:r>
            <w:r w:rsidRPr="00A60AEC">
              <w:rPr>
                <w:rFonts w:ascii="仿宋_GB2312" w:eastAsia="仿宋_GB2312" w:hAnsi="Times New Roman" w:cs="Times New Roman" w:hint="eastAsia"/>
                <w:color w:val="000000"/>
                <w:kern w:val="0"/>
                <w:sz w:val="18"/>
                <w:szCs w:val="18"/>
              </w:rPr>
              <w:t>第</w:t>
            </w:r>
            <w:r w:rsidRPr="00A60AEC">
              <w:rPr>
                <w:rFonts w:ascii="Times New Roman" w:eastAsia="宋体" w:hAnsi="Times New Roman" w:cs="Times New Roman"/>
                <w:color w:val="000000"/>
                <w:kern w:val="0"/>
                <w:sz w:val="18"/>
                <w:szCs w:val="18"/>
              </w:rPr>
              <w:t>1</w:t>
            </w:r>
            <w:r w:rsidRPr="00A60AEC">
              <w:rPr>
                <w:rFonts w:ascii="仿宋_GB2312" w:eastAsia="仿宋_GB2312" w:hAnsi="Times New Roman" w:cs="Times New Roman" w:hint="eastAsia"/>
                <w:color w:val="000000"/>
                <w:kern w:val="0"/>
                <w:sz w:val="18"/>
                <w:szCs w:val="18"/>
              </w:rPr>
              <w:t>部分：标准化文件的结构和起草规则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GB/T 13016-2018</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标准体系构建原则和要求</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A60AEC" w:rsidTr="003B1F89">
        <w:trPr>
          <w:cantSplit/>
          <w:trHeight w:hRule="exact" w:val="340"/>
          <w:jc w:val="center"/>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60AEC" w:rsidRPr="00A60AEC" w:rsidRDefault="00A60AEC" w:rsidP="00A60AEC">
            <w:pPr>
              <w:widowControl/>
              <w:jc w:val="center"/>
              <w:rPr>
                <w:rFonts w:ascii="宋体" w:eastAsia="宋体" w:hAnsi="宋体" w:cs="宋体"/>
                <w:b/>
                <w:color w:val="000000"/>
                <w:kern w:val="0"/>
                <w:sz w:val="18"/>
                <w:szCs w:val="18"/>
              </w:rPr>
            </w:pPr>
            <w:r w:rsidRPr="00A60AEC">
              <w:rPr>
                <w:rFonts w:ascii="仿宋_GB2312" w:eastAsia="仿宋_GB2312" w:hAnsi="宋体" w:cs="宋体" w:hint="eastAsia"/>
                <w:b/>
                <w:color w:val="000000"/>
                <w:kern w:val="0"/>
                <w:sz w:val="18"/>
                <w:szCs w:val="18"/>
              </w:rPr>
              <w:t>自然资源名词术语</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9151-1988</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16" w:history="1">
              <w:r w:rsidR="00A60AEC" w:rsidRPr="003B1F89">
                <w:rPr>
                  <w:rFonts w:ascii="仿宋_GB2312" w:eastAsia="仿宋_GB2312" w:hAnsi="Times New Roman" w:cs="Times New Roman" w:hint="eastAsia"/>
                  <w:kern w:val="0"/>
                  <w:sz w:val="18"/>
                  <w:szCs w:val="18"/>
                </w:rPr>
                <w:t>钻探工程名词术语</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12329-1990</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17" w:history="1">
              <w:r w:rsidR="00A60AEC" w:rsidRPr="003B1F89">
                <w:rPr>
                  <w:rFonts w:ascii="仿宋_GB2312" w:eastAsia="仿宋_GB2312" w:hAnsi="Times New Roman" w:cs="Times New Roman" w:hint="eastAsia"/>
                  <w:kern w:val="0"/>
                  <w:sz w:val="18"/>
                  <w:szCs w:val="18"/>
                </w:rPr>
                <w:t>岩溶地质术语</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14157-1993</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18" w:history="1">
              <w:r w:rsidR="00A60AEC" w:rsidRPr="003B1F89">
                <w:rPr>
                  <w:rFonts w:ascii="仿宋_GB2312" w:eastAsia="仿宋_GB2312" w:hAnsi="Times New Roman" w:cs="Times New Roman" w:hint="eastAsia"/>
                  <w:kern w:val="0"/>
                  <w:sz w:val="18"/>
                  <w:szCs w:val="18"/>
                </w:rPr>
                <w:t>水文地质术语</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6</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14496-1993</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19" w:history="1">
              <w:r w:rsidR="00A60AEC" w:rsidRPr="003B1F89">
                <w:rPr>
                  <w:rFonts w:ascii="仿宋_GB2312" w:eastAsia="仿宋_GB2312" w:hAnsi="Times New Roman" w:cs="Times New Roman" w:hint="eastAsia"/>
                  <w:kern w:val="0"/>
                  <w:sz w:val="18"/>
                  <w:szCs w:val="18"/>
                </w:rPr>
                <w:t>地球化学勘查术语</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7</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14498-1993</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20" w:history="1">
              <w:r w:rsidR="00A60AEC" w:rsidRPr="003B1F89">
                <w:rPr>
                  <w:rFonts w:ascii="仿宋_GB2312" w:eastAsia="仿宋_GB2312" w:hAnsi="Times New Roman" w:cs="Times New Roman" w:hint="eastAsia"/>
                  <w:kern w:val="0"/>
                  <w:sz w:val="18"/>
                  <w:szCs w:val="18"/>
                </w:rPr>
                <w:t>工程地质术语</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8</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10630-1997</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放射性矿产地质术语分类与代码</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9</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17228-1998</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地质矿产勘查测绘术语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10</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19231-2003</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土地基本术语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11</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14911-2008</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测绘基本术语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12</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14950-2009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摄影测量与遥感术语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13</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16820-2009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地图学术语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14</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17159-2009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大地测量术语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15</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17694-2009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地理信息</w:t>
            </w:r>
            <w:r w:rsidRPr="00A60AEC">
              <w:rPr>
                <w:rFonts w:ascii="Times New Roman" w:eastAsia="宋体" w:hAnsi="Times New Roman" w:cs="Times New Roman"/>
                <w:kern w:val="0"/>
                <w:sz w:val="18"/>
                <w:szCs w:val="18"/>
              </w:rPr>
              <w:t xml:space="preserve"> </w:t>
            </w:r>
            <w:r w:rsidRPr="00A60AEC">
              <w:rPr>
                <w:rFonts w:ascii="仿宋_GB2312" w:eastAsia="仿宋_GB2312" w:hAnsi="Times New Roman" w:cs="Times New Roman" w:hint="eastAsia"/>
                <w:kern w:val="0"/>
                <w:sz w:val="18"/>
                <w:szCs w:val="18"/>
              </w:rPr>
              <w:t>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16</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35638-2017</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地理信息</w:t>
            </w:r>
            <w:r w:rsidRPr="00A60AEC">
              <w:rPr>
                <w:rFonts w:ascii="Times New Roman" w:eastAsia="宋体" w:hAnsi="Times New Roman" w:cs="Times New Roman"/>
                <w:kern w:val="0"/>
                <w:sz w:val="18"/>
                <w:szCs w:val="18"/>
              </w:rPr>
              <w:t xml:space="preserve"> </w:t>
            </w:r>
            <w:r w:rsidRPr="00A60AEC">
              <w:rPr>
                <w:rFonts w:ascii="仿宋_GB2312" w:eastAsia="仿宋_GB2312" w:hAnsi="Times New Roman" w:cs="Times New Roman" w:hint="eastAsia"/>
                <w:kern w:val="0"/>
                <w:sz w:val="18"/>
                <w:szCs w:val="18"/>
              </w:rPr>
              <w:t>位置服务</w:t>
            </w:r>
            <w:r w:rsidRPr="00A60AEC">
              <w:rPr>
                <w:rFonts w:ascii="Times New Roman" w:eastAsia="宋体" w:hAnsi="Times New Roman" w:cs="Times New Roman"/>
                <w:kern w:val="0"/>
                <w:sz w:val="18"/>
                <w:szCs w:val="18"/>
              </w:rPr>
              <w:t xml:space="preserve"> </w:t>
            </w:r>
            <w:r w:rsidRPr="00A60AEC">
              <w:rPr>
                <w:rFonts w:ascii="仿宋_GB2312" w:eastAsia="仿宋_GB2312" w:hAnsi="Times New Roman" w:cs="Times New Roman" w:hint="eastAsia"/>
                <w:kern w:val="0"/>
                <w:sz w:val="18"/>
                <w:szCs w:val="18"/>
              </w:rPr>
              <w:t>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17</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39611-2020</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卫星导航定位基准站术语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18</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TD/T 1054-2018</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土地整治术语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19</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DZ/T 0206</w:t>
            </w:r>
            <w:r w:rsidR="003B1F89">
              <w:rPr>
                <w:rFonts w:ascii="仿宋_GB2312" w:eastAsia="仿宋_GB2312" w:hAnsi="Times New Roman" w:cs="Times New Roman" w:hint="eastAsia"/>
                <w:kern w:val="0"/>
                <w:sz w:val="18"/>
                <w:szCs w:val="18"/>
              </w:rPr>
              <w:t>-</w:t>
            </w:r>
            <w:r w:rsidRPr="00A60AEC">
              <w:rPr>
                <w:rFonts w:ascii="Times New Roman" w:eastAsia="宋体" w:hAnsi="Times New Roman" w:cs="Times New Roman"/>
                <w:kern w:val="0"/>
                <w:sz w:val="18"/>
                <w:szCs w:val="18"/>
              </w:rPr>
              <w:t>1999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地质遥感术语</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20</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 4001-1991</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藏语（德格话）地名汉字译音规则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21</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 4002-1991</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黎语地名汉字译音规则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22</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 4003-1993</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凉山彝语地名汉字译音规则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23</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4006-1998</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德宏傣语地名汉字译音规则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24</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4007-1999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蒙古语地名译音规则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25</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4008-1999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维吾尔语地名译音规则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26</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4009-1999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藏语（拉萨语）地名译音规则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27</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4010-1999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哈萨克语地名译音规则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28</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4012-1999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柯尔克孜语地名汉字译音规则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29</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4013-1999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藏语（安多语）地名译音规则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30</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4014-1999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西双版纳傣语地名汉字译音规则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A60AEC" w:rsidTr="003B1F89">
        <w:trPr>
          <w:cantSplit/>
          <w:trHeight w:hRule="exact" w:val="340"/>
          <w:jc w:val="center"/>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60AEC" w:rsidRPr="00A60AEC" w:rsidRDefault="00A60AEC" w:rsidP="00A60AEC">
            <w:pPr>
              <w:widowControl/>
              <w:jc w:val="center"/>
              <w:rPr>
                <w:rFonts w:ascii="仿宋_GB2312" w:eastAsia="仿宋_GB2312" w:hAnsi="宋体" w:cs="宋体"/>
                <w:b/>
                <w:kern w:val="0"/>
                <w:sz w:val="18"/>
                <w:szCs w:val="18"/>
              </w:rPr>
            </w:pPr>
            <w:r w:rsidRPr="00A60AEC">
              <w:rPr>
                <w:rFonts w:ascii="仿宋_GB2312" w:eastAsia="仿宋_GB2312" w:hAnsi="宋体" w:cs="宋体" w:hint="eastAsia"/>
                <w:b/>
                <w:kern w:val="0"/>
                <w:sz w:val="18"/>
                <w:szCs w:val="18"/>
              </w:rPr>
              <w:t>符号代码图示图例</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31</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6390-1986</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21" w:history="1">
              <w:r w:rsidR="00A60AEC" w:rsidRPr="003B1F89">
                <w:rPr>
                  <w:rFonts w:ascii="仿宋_GB2312" w:eastAsia="仿宋_GB2312" w:hAnsi="Times New Roman" w:cs="Times New Roman" w:hint="eastAsia"/>
                  <w:kern w:val="0"/>
                  <w:sz w:val="18"/>
                  <w:szCs w:val="18"/>
                </w:rPr>
                <w:t>地质图用色标准</w:t>
              </w:r>
              <w:r w:rsidR="00A60AEC" w:rsidRPr="003B1F89">
                <w:rPr>
                  <w:rFonts w:ascii="Times New Roman" w:eastAsia="宋体" w:hAnsi="Times New Roman" w:cs="Times New Roman"/>
                  <w:kern w:val="0"/>
                  <w:sz w:val="18"/>
                  <w:szCs w:val="18"/>
                </w:rPr>
                <w:t xml:space="preserve"> </w:t>
              </w:r>
              <w:r w:rsidR="00A60AEC" w:rsidRPr="003B1F89">
                <w:rPr>
                  <w:rFonts w:ascii="仿宋_GB2312" w:eastAsia="仿宋_GB2312" w:hAnsi="Times New Roman" w:cs="Times New Roman" w:hint="eastAsia"/>
                  <w:kern w:val="0"/>
                  <w:sz w:val="18"/>
                  <w:szCs w:val="18"/>
                </w:rPr>
                <w:t>比例尺</w:t>
              </w:r>
              <w:r w:rsidR="00A60AEC" w:rsidRPr="003B1F89">
                <w:rPr>
                  <w:rFonts w:ascii="Times New Roman" w:eastAsia="宋体" w:hAnsi="Times New Roman" w:cs="Times New Roman"/>
                  <w:kern w:val="0"/>
                  <w:sz w:val="18"/>
                  <w:szCs w:val="18"/>
                </w:rPr>
                <w:t>1</w:t>
              </w:r>
              <w:r w:rsidR="00A60AEC" w:rsidRPr="003B1F89">
                <w:rPr>
                  <w:rFonts w:ascii="仿宋_GB2312" w:eastAsia="仿宋_GB2312" w:hAnsi="Times New Roman" w:cs="Times New Roman" w:hint="eastAsia"/>
                  <w:kern w:val="0"/>
                  <w:sz w:val="18"/>
                  <w:szCs w:val="18"/>
                </w:rPr>
                <w:t>∶</w:t>
              </w:r>
              <w:r w:rsidR="00A60AEC" w:rsidRPr="003B1F89">
                <w:rPr>
                  <w:rFonts w:ascii="Times New Roman" w:eastAsia="宋体" w:hAnsi="Times New Roman" w:cs="Times New Roman"/>
                  <w:kern w:val="0"/>
                  <w:sz w:val="18"/>
                  <w:szCs w:val="18"/>
                </w:rPr>
                <w:t>500000</w:t>
              </w:r>
              <w:r w:rsidR="00A60AEC" w:rsidRPr="003B1F89">
                <w:rPr>
                  <w:rFonts w:ascii="仿宋_GB2312" w:eastAsia="仿宋_GB2312" w:hAnsi="Times New Roman" w:cs="Times New Roman" w:hint="eastAsia"/>
                  <w:kern w:val="0"/>
                  <w:sz w:val="18"/>
                  <w:szCs w:val="18"/>
                </w:rPr>
                <w:t>～</w:t>
              </w:r>
              <w:r w:rsidR="00A60AEC" w:rsidRPr="003B1F89">
                <w:rPr>
                  <w:rFonts w:ascii="Times New Roman" w:eastAsia="宋体" w:hAnsi="Times New Roman" w:cs="Times New Roman"/>
                  <w:kern w:val="0"/>
                  <w:sz w:val="18"/>
                  <w:szCs w:val="18"/>
                </w:rPr>
                <w:t>1</w:t>
              </w:r>
              <w:r w:rsidR="00A60AEC" w:rsidRPr="003B1F89">
                <w:rPr>
                  <w:rFonts w:ascii="仿宋_GB2312" w:eastAsia="仿宋_GB2312" w:hAnsi="Times New Roman" w:cs="Times New Roman" w:hint="eastAsia"/>
                  <w:kern w:val="0"/>
                  <w:sz w:val="18"/>
                  <w:szCs w:val="18"/>
                </w:rPr>
                <w:t>∶</w:t>
              </w:r>
              <w:r w:rsidR="00A60AEC" w:rsidRPr="003B1F89">
                <w:rPr>
                  <w:rFonts w:ascii="Times New Roman" w:eastAsia="宋体" w:hAnsi="Times New Roman" w:cs="Times New Roman"/>
                  <w:kern w:val="0"/>
                  <w:sz w:val="18"/>
                  <w:szCs w:val="18"/>
                </w:rPr>
                <w:t>1000000</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32</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12328-1990</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22" w:history="1">
              <w:r w:rsidR="00A60AEC" w:rsidRPr="003B1F89">
                <w:rPr>
                  <w:rFonts w:ascii="仿宋_GB2312" w:eastAsia="仿宋_GB2312" w:hAnsi="Times New Roman" w:cs="Times New Roman" w:hint="eastAsia"/>
                  <w:kern w:val="0"/>
                  <w:sz w:val="18"/>
                  <w:szCs w:val="18"/>
                </w:rPr>
                <w:t>综合工程地质图图例及色标</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lastRenderedPageBreak/>
              <w:t>33</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14499-1993</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23" w:history="1">
              <w:r w:rsidR="00A60AEC" w:rsidRPr="003B1F89">
                <w:rPr>
                  <w:rFonts w:ascii="仿宋_GB2312" w:eastAsia="仿宋_GB2312" w:hAnsi="Times New Roman" w:cs="Times New Roman" w:hint="eastAsia"/>
                  <w:kern w:val="0"/>
                  <w:sz w:val="18"/>
                  <w:szCs w:val="18"/>
                </w:rPr>
                <w:t>地球物理勘查技术符号</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34</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14538-1993</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24" w:history="1">
              <w:r w:rsidR="00A60AEC" w:rsidRPr="003B1F89">
                <w:rPr>
                  <w:rFonts w:ascii="仿宋_GB2312" w:eastAsia="仿宋_GB2312" w:hAnsi="Times New Roman" w:cs="Times New Roman" w:hint="eastAsia"/>
                  <w:kern w:val="0"/>
                  <w:sz w:val="18"/>
                  <w:szCs w:val="18"/>
                </w:rPr>
                <w:t>综合水文地质图图例及色标</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35</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GB/T 14839-1993</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9834C3" w:rsidP="00A60AEC">
            <w:pPr>
              <w:widowControl/>
              <w:jc w:val="left"/>
              <w:rPr>
                <w:rFonts w:ascii="Times New Roman" w:eastAsia="宋体" w:hAnsi="Times New Roman" w:cs="Times New Roman"/>
                <w:kern w:val="0"/>
                <w:sz w:val="18"/>
                <w:szCs w:val="18"/>
              </w:rPr>
            </w:pPr>
            <w:hyperlink r:id="rId25" w:history="1">
              <w:r w:rsidR="00A60AEC" w:rsidRPr="003B1F89">
                <w:rPr>
                  <w:rFonts w:ascii="仿宋_GB2312" w:eastAsia="仿宋_GB2312" w:hAnsi="Times New Roman" w:cs="Times New Roman" w:hint="eastAsia"/>
                  <w:kern w:val="0"/>
                  <w:sz w:val="18"/>
                  <w:szCs w:val="18"/>
                </w:rPr>
                <w:t>地球化学勘查技术符号</w:t>
              </w:r>
            </w:hyperlink>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36</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958-2015</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区域地质图图例</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37</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37346-2019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不动产单元设定与代码编制规则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38</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22483-2008</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中国山脉山峰名称代码</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39</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18317-2009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专题地图信息分类与代码</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40</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24354-2009</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公共地理信息通用地图符号</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41</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25529-2010</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地理信息分类与编码规则</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42</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13989-2012</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国家基本比例尺地形图分幅和编号</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43</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GB/T 28590-2012</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城市地下空间设施分类与代码</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44</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TD/T 1050-2017</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土地整治信息分类与编码规范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45</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DZ/T 0175-2014</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煤田地质填图规范（</w:t>
            </w:r>
            <w:r w:rsidRPr="00A60AEC">
              <w:rPr>
                <w:rFonts w:ascii="Times New Roman" w:eastAsia="宋体" w:hAnsi="Times New Roman" w:cs="Times New Roman"/>
                <w:kern w:val="0"/>
                <w:sz w:val="18"/>
                <w:szCs w:val="18"/>
              </w:rPr>
              <w:t>1:50 000</w:t>
            </w:r>
            <w:r w:rsidRPr="00A60AEC">
              <w:rPr>
                <w:rFonts w:ascii="仿宋_GB2312" w:eastAsia="仿宋_GB2312" w:hAnsi="Times New Roman" w:cs="Times New Roman" w:hint="eastAsia"/>
                <w:kern w:val="0"/>
                <w:sz w:val="18"/>
                <w:szCs w:val="18"/>
              </w:rPr>
              <w:t xml:space="preserve">　</w:t>
            </w:r>
            <w:r w:rsidRPr="00A60AEC">
              <w:rPr>
                <w:rFonts w:ascii="Times New Roman" w:eastAsia="宋体" w:hAnsi="Times New Roman" w:cs="Times New Roman"/>
                <w:kern w:val="0"/>
                <w:sz w:val="18"/>
                <w:szCs w:val="18"/>
              </w:rPr>
              <w:t>1:25 000  1:10 000</w:t>
            </w:r>
            <w:r w:rsidRPr="00A60AEC">
              <w:rPr>
                <w:rFonts w:ascii="仿宋_GB2312" w:eastAsia="仿宋_GB2312" w:hAnsi="Times New Roman" w:cs="Times New Roman" w:hint="eastAsia"/>
                <w:kern w:val="0"/>
                <w:sz w:val="18"/>
                <w:szCs w:val="18"/>
              </w:rPr>
              <w:t xml:space="preserve">　</w:t>
            </w:r>
            <w:r w:rsidRPr="00A60AEC">
              <w:rPr>
                <w:rFonts w:ascii="Times New Roman" w:eastAsia="宋体" w:hAnsi="Times New Roman" w:cs="Times New Roman"/>
                <w:kern w:val="0"/>
                <w:sz w:val="18"/>
                <w:szCs w:val="18"/>
              </w:rPr>
              <w:t>1:5 000</w:t>
            </w:r>
            <w:r w:rsidRPr="00A60AEC">
              <w:rPr>
                <w:rFonts w:ascii="仿宋_GB2312" w:eastAsia="仿宋_GB2312" w:hAnsi="Times New Roman" w:cs="Times New Roman" w:hint="eastAsia"/>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46</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DZ/T 0301-2017</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海洋地质图图例图式及用色标准</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47</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DZ/T 0302-2017</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煤炭地质勘查图例图式</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48</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DZ/T 0350-2020</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矿产资源规划图示图例</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49</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1036-2015</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管线要素分类代码与符号表达</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50</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4004-1993</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省、地、县地图图式</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51</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4015-2001</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地图符号库建立的基本规定</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52</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4017-2012</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矢量地图符号制作规范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A60AEC" w:rsidTr="003B1F89">
        <w:trPr>
          <w:cantSplit/>
          <w:trHeight w:hRule="exact" w:val="340"/>
          <w:jc w:val="center"/>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60AEC" w:rsidRPr="00A60AEC" w:rsidRDefault="00A60AEC" w:rsidP="00A60AEC">
            <w:pPr>
              <w:widowControl/>
              <w:jc w:val="center"/>
              <w:rPr>
                <w:rFonts w:ascii="仿宋_GB2312" w:eastAsia="仿宋_GB2312" w:hAnsi="宋体" w:cs="宋体"/>
                <w:b/>
                <w:kern w:val="0"/>
                <w:sz w:val="18"/>
                <w:szCs w:val="18"/>
              </w:rPr>
            </w:pPr>
            <w:r w:rsidRPr="00A60AEC">
              <w:rPr>
                <w:rFonts w:ascii="仿宋_GB2312" w:eastAsia="仿宋_GB2312" w:hAnsi="宋体" w:cs="宋体" w:hint="eastAsia"/>
                <w:b/>
                <w:kern w:val="0"/>
                <w:sz w:val="18"/>
                <w:szCs w:val="18"/>
              </w:rPr>
              <w:t>其他</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53</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DZ/T 0277-2015</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地质岩心钻探金刚石钻头</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54</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DZ/T 0278-2015</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地质岩心钻探金刚石扩孔器</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55</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DZ/T 0002-2017</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含煤岩系钻孔岩心描述</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56</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DZ/T 0051-2017</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地质岩心钻机型式与规格系列</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57</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DZ/T 0090-2017</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color w:val="000000"/>
                <w:kern w:val="0"/>
                <w:sz w:val="18"/>
                <w:szCs w:val="18"/>
              </w:rPr>
            </w:pPr>
            <w:r w:rsidRPr="00A60AEC">
              <w:rPr>
                <w:rFonts w:ascii="仿宋_GB2312" w:eastAsia="仿宋_GB2312" w:hAnsi="Times New Roman" w:cs="Times New Roman" w:hint="eastAsia"/>
                <w:color w:val="000000"/>
                <w:kern w:val="0"/>
                <w:sz w:val="18"/>
                <w:szCs w:val="18"/>
              </w:rPr>
              <w:t>地质钻探往复式泥浆泵</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58</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333333"/>
                <w:kern w:val="0"/>
                <w:sz w:val="18"/>
                <w:szCs w:val="18"/>
              </w:rPr>
            </w:pPr>
            <w:r w:rsidRPr="00A60AEC">
              <w:rPr>
                <w:rFonts w:ascii="Times New Roman" w:eastAsia="宋体" w:hAnsi="Times New Roman" w:cs="Times New Roman"/>
                <w:color w:val="333333"/>
                <w:kern w:val="0"/>
                <w:sz w:val="18"/>
                <w:szCs w:val="18"/>
              </w:rPr>
              <w:t>DZ/T 0351-2020</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野外地质工作后勤保障要求</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59</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 1016-2008</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测绘作业人员安全规范</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r w:rsidR="00A60AEC" w:rsidRPr="003B1F89" w:rsidTr="003B1F89">
        <w:trPr>
          <w:cantSplit/>
          <w:trHeight w:hRule="exact" w:val="3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60</w:t>
            </w:r>
          </w:p>
        </w:tc>
        <w:tc>
          <w:tcPr>
            <w:tcW w:w="1700" w:type="dxa"/>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Times New Roman" w:eastAsia="宋体" w:hAnsi="Times New Roman" w:cs="Times New Roman"/>
                <w:kern w:val="0"/>
                <w:sz w:val="18"/>
                <w:szCs w:val="18"/>
              </w:rPr>
              <w:t>CH/T 1042-2018</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left"/>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测绘单位质量管理体系通用要求</w:t>
            </w:r>
          </w:p>
        </w:tc>
        <w:tc>
          <w:tcPr>
            <w:tcW w:w="0" w:type="auto"/>
            <w:tcBorders>
              <w:top w:val="nil"/>
              <w:left w:val="nil"/>
              <w:bottom w:val="single" w:sz="4" w:space="0" w:color="auto"/>
              <w:right w:val="single" w:sz="4" w:space="0" w:color="auto"/>
            </w:tcBorders>
            <w:shd w:val="clear" w:color="auto" w:fill="auto"/>
            <w:noWrap/>
            <w:vAlign w:val="center"/>
            <w:hideMark/>
          </w:tcPr>
          <w:p w:rsidR="00A60AEC" w:rsidRPr="00A60AEC" w:rsidRDefault="00A60AEC" w:rsidP="00A60AEC">
            <w:pPr>
              <w:widowControl/>
              <w:jc w:val="center"/>
              <w:rPr>
                <w:rFonts w:ascii="Times New Roman" w:eastAsia="宋体" w:hAnsi="Times New Roman" w:cs="Times New Roman"/>
                <w:kern w:val="0"/>
                <w:sz w:val="18"/>
                <w:szCs w:val="18"/>
              </w:rPr>
            </w:pPr>
            <w:r w:rsidRPr="00A60AEC">
              <w:rPr>
                <w:rFonts w:ascii="仿宋_GB2312" w:eastAsia="仿宋_GB2312" w:hAnsi="Times New Roman" w:cs="Times New Roman" w:hint="eastAsia"/>
                <w:kern w:val="0"/>
                <w:sz w:val="18"/>
                <w:szCs w:val="18"/>
              </w:rPr>
              <w:t>已发布</w:t>
            </w:r>
          </w:p>
        </w:tc>
        <w:tc>
          <w:tcPr>
            <w:tcW w:w="0" w:type="auto"/>
            <w:tcBorders>
              <w:top w:val="nil"/>
              <w:left w:val="nil"/>
              <w:bottom w:val="single" w:sz="4" w:space="0" w:color="auto"/>
              <w:right w:val="single" w:sz="4" w:space="0" w:color="auto"/>
            </w:tcBorders>
            <w:shd w:val="clear" w:color="auto" w:fill="auto"/>
            <w:vAlign w:val="center"/>
            <w:hideMark/>
          </w:tcPr>
          <w:p w:rsidR="00A60AEC" w:rsidRPr="00A60AEC" w:rsidRDefault="00A60AEC" w:rsidP="00A60AEC">
            <w:pPr>
              <w:widowControl/>
              <w:jc w:val="center"/>
              <w:rPr>
                <w:rFonts w:ascii="Times New Roman" w:eastAsia="宋体" w:hAnsi="Times New Roman" w:cs="Times New Roman"/>
                <w:color w:val="000000"/>
                <w:kern w:val="0"/>
                <w:sz w:val="18"/>
                <w:szCs w:val="18"/>
              </w:rPr>
            </w:pPr>
            <w:r w:rsidRPr="00A60AEC">
              <w:rPr>
                <w:rFonts w:ascii="Times New Roman" w:eastAsia="宋体" w:hAnsi="Times New Roman" w:cs="Times New Roman"/>
                <w:color w:val="000000"/>
                <w:kern w:val="0"/>
                <w:sz w:val="18"/>
                <w:szCs w:val="18"/>
              </w:rPr>
              <w:t xml:space="preserve">　</w:t>
            </w:r>
          </w:p>
        </w:tc>
      </w:tr>
    </w:tbl>
    <w:p w:rsidR="00A60AEC" w:rsidRDefault="00A60AEC" w:rsidP="00A60AEC"/>
    <w:p w:rsidR="00A60AEC" w:rsidRDefault="00A60AEC" w:rsidP="00A60AEC">
      <w:pPr>
        <w:pStyle w:val="a0"/>
        <w:ind w:firstLine="420"/>
      </w:pPr>
    </w:p>
    <w:p w:rsidR="00A60AEC" w:rsidRDefault="00A60AEC" w:rsidP="00A60AEC">
      <w:pPr>
        <w:pStyle w:val="6"/>
        <w:ind w:left="2100"/>
      </w:pPr>
    </w:p>
    <w:p w:rsidR="00A60AEC" w:rsidRDefault="00A60AEC" w:rsidP="00A60AEC"/>
    <w:p w:rsidR="00A60AEC" w:rsidRDefault="00A60AEC" w:rsidP="00A42BCB">
      <w:pPr>
        <w:pStyle w:val="a0"/>
        <w:ind w:firstLineChars="0" w:firstLine="0"/>
      </w:pPr>
    </w:p>
    <w:p w:rsidR="00A42BCB" w:rsidRDefault="00A42BCB" w:rsidP="00A42BCB">
      <w:pPr>
        <w:pStyle w:val="6"/>
        <w:ind w:left="2100"/>
      </w:pPr>
    </w:p>
    <w:p w:rsidR="00A42BCB" w:rsidRDefault="00A42BCB" w:rsidP="00A42BCB"/>
    <w:p w:rsidR="00A42BCB" w:rsidRDefault="00A42BCB" w:rsidP="00A42BCB">
      <w:pPr>
        <w:pStyle w:val="a0"/>
        <w:ind w:firstLine="420"/>
      </w:pPr>
    </w:p>
    <w:p w:rsidR="006932C9" w:rsidRPr="006932C9" w:rsidRDefault="006932C9" w:rsidP="006932C9">
      <w:pPr>
        <w:pStyle w:val="a0"/>
        <w:ind w:firstLine="560"/>
        <w:rPr>
          <w:rFonts w:ascii="黑体" w:eastAsia="黑体" w:hAnsi="黑体"/>
          <w:sz w:val="28"/>
          <w:szCs w:val="28"/>
        </w:rPr>
      </w:pPr>
      <w:r w:rsidRPr="006932C9">
        <w:rPr>
          <w:rFonts w:ascii="黑体" w:eastAsia="黑体" w:hAnsi="黑体" w:hint="eastAsia"/>
          <w:sz w:val="28"/>
          <w:szCs w:val="28"/>
        </w:rPr>
        <w:lastRenderedPageBreak/>
        <w:t>DG2-00自然资源调查监测评价与国土空间规划标准</w:t>
      </w:r>
    </w:p>
    <w:tbl>
      <w:tblPr>
        <w:tblW w:w="5000" w:type="pct"/>
        <w:tblLook w:val="04A0"/>
      </w:tblPr>
      <w:tblGrid>
        <w:gridCol w:w="531"/>
        <w:gridCol w:w="1703"/>
        <w:gridCol w:w="4488"/>
        <w:gridCol w:w="757"/>
        <w:gridCol w:w="1043"/>
      </w:tblGrid>
      <w:tr w:rsidR="006932C9" w:rsidRPr="006932C9" w:rsidTr="00C13139">
        <w:trPr>
          <w:cantSplit/>
          <w:trHeight w:val="340"/>
          <w:tblHeader/>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b/>
                <w:bCs/>
                <w:color w:val="000000"/>
                <w:kern w:val="0"/>
                <w:sz w:val="18"/>
                <w:szCs w:val="18"/>
              </w:rPr>
            </w:pPr>
            <w:r w:rsidRPr="006932C9">
              <w:rPr>
                <w:rFonts w:ascii="仿宋_GB2312" w:eastAsia="仿宋_GB2312" w:hAnsi="Times New Roman" w:cs="Times New Roman" w:hint="eastAsia"/>
                <w:b/>
                <w:bCs/>
                <w:color w:val="000000"/>
                <w:kern w:val="0"/>
                <w:sz w:val="18"/>
                <w:szCs w:val="18"/>
              </w:rPr>
              <w:t>序号</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仿宋_GB2312" w:eastAsia="仿宋_GB2312" w:hAnsi="宋体" w:cs="宋体"/>
                <w:b/>
                <w:bCs/>
                <w:color w:val="000000"/>
                <w:kern w:val="0"/>
                <w:sz w:val="18"/>
                <w:szCs w:val="18"/>
              </w:rPr>
            </w:pPr>
            <w:r w:rsidRPr="006932C9">
              <w:rPr>
                <w:rFonts w:ascii="仿宋_GB2312" w:eastAsia="仿宋_GB2312" w:hAnsi="宋体" w:cs="宋体" w:hint="eastAsia"/>
                <w:b/>
                <w:bCs/>
                <w:color w:val="000000"/>
                <w:kern w:val="0"/>
                <w:sz w:val="18"/>
                <w:szCs w:val="18"/>
              </w:rPr>
              <w:t>标准代号</w:t>
            </w:r>
          </w:p>
        </w:tc>
        <w:tc>
          <w:tcPr>
            <w:tcW w:w="2633" w:type="pct"/>
            <w:tcBorders>
              <w:top w:val="single" w:sz="4" w:space="0" w:color="auto"/>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b/>
                <w:bCs/>
                <w:color w:val="000000"/>
                <w:kern w:val="0"/>
                <w:sz w:val="18"/>
                <w:szCs w:val="18"/>
              </w:rPr>
            </w:pPr>
            <w:r w:rsidRPr="006932C9">
              <w:rPr>
                <w:rFonts w:ascii="仿宋_GB2312" w:eastAsia="仿宋_GB2312" w:hAnsi="Times New Roman" w:cs="Times New Roman" w:hint="eastAsia"/>
                <w:b/>
                <w:bCs/>
                <w:color w:val="000000"/>
                <w:kern w:val="0"/>
                <w:sz w:val="18"/>
                <w:szCs w:val="18"/>
              </w:rPr>
              <w:t>标准名称</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b/>
                <w:bCs/>
                <w:color w:val="000000"/>
                <w:kern w:val="0"/>
                <w:sz w:val="18"/>
                <w:szCs w:val="18"/>
              </w:rPr>
            </w:pPr>
            <w:r w:rsidRPr="006932C9">
              <w:rPr>
                <w:rFonts w:ascii="仿宋_GB2312" w:eastAsia="仿宋_GB2312" w:hAnsi="Times New Roman" w:cs="Times New Roman" w:hint="eastAsia"/>
                <w:b/>
                <w:bCs/>
                <w:color w:val="000000"/>
                <w:kern w:val="0"/>
                <w:sz w:val="18"/>
                <w:szCs w:val="18"/>
              </w:rPr>
              <w:t>状态</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b/>
                <w:bCs/>
                <w:color w:val="000000"/>
                <w:kern w:val="0"/>
                <w:sz w:val="18"/>
                <w:szCs w:val="18"/>
              </w:rPr>
            </w:pPr>
            <w:r w:rsidRPr="006932C9">
              <w:rPr>
                <w:rFonts w:ascii="仿宋_GB2312" w:eastAsia="仿宋_GB2312" w:hAnsi="Times New Roman" w:cs="Times New Roman" w:hint="eastAsia"/>
                <w:b/>
                <w:bCs/>
                <w:color w:val="000000"/>
                <w:kern w:val="0"/>
                <w:sz w:val="18"/>
                <w:szCs w:val="18"/>
              </w:rPr>
              <w:t>备注</w:t>
            </w:r>
          </w:p>
        </w:tc>
      </w:tr>
      <w:tr w:rsidR="006932C9" w:rsidRPr="006932C9" w:rsidTr="006932C9">
        <w:trPr>
          <w:cantSplit/>
          <w:trHeight w:val="340"/>
        </w:trPr>
        <w:tc>
          <w:tcPr>
            <w:tcW w:w="5000" w:type="pct"/>
            <w:gridSpan w:val="5"/>
            <w:tcBorders>
              <w:top w:val="single" w:sz="4" w:space="0" w:color="auto"/>
              <w:left w:val="single" w:sz="4" w:space="0" w:color="auto"/>
              <w:bottom w:val="single" w:sz="4" w:space="0" w:color="auto"/>
              <w:right w:val="nil"/>
            </w:tcBorders>
            <w:shd w:val="clear" w:color="auto" w:fill="auto"/>
            <w:vAlign w:val="center"/>
            <w:hideMark/>
          </w:tcPr>
          <w:p w:rsidR="006932C9" w:rsidRPr="006932C9" w:rsidRDefault="006932C9" w:rsidP="006932C9">
            <w:pPr>
              <w:widowControl/>
              <w:jc w:val="center"/>
              <w:rPr>
                <w:rFonts w:ascii="仿宋_GB2312" w:eastAsia="仿宋_GB2312" w:hAnsi="宋体" w:cs="宋体"/>
                <w:b/>
                <w:bCs/>
                <w:kern w:val="0"/>
                <w:sz w:val="18"/>
                <w:szCs w:val="18"/>
              </w:rPr>
            </w:pPr>
            <w:r w:rsidRPr="006932C9">
              <w:rPr>
                <w:rFonts w:ascii="仿宋_GB2312" w:eastAsia="仿宋_GB2312" w:hAnsi="宋体" w:cs="宋体" w:hint="eastAsia"/>
                <w:b/>
                <w:bCs/>
                <w:kern w:val="0"/>
                <w:sz w:val="18"/>
                <w:szCs w:val="18"/>
              </w:rPr>
              <w:t>自然资源分类</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GB/T 15218-1994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left"/>
              <w:rPr>
                <w:rFonts w:ascii="Times New Roman" w:eastAsia="宋体" w:hAnsi="Times New Roman" w:cs="Times New Roman"/>
                <w:kern w:val="0"/>
                <w:sz w:val="18"/>
                <w:szCs w:val="18"/>
              </w:rPr>
            </w:pPr>
            <w:hyperlink r:id="rId26" w:history="1">
              <w:r w:rsidR="006932C9" w:rsidRPr="006932C9">
                <w:rPr>
                  <w:rFonts w:ascii="仿宋_GB2312" w:eastAsia="仿宋_GB2312" w:hAnsi="Times New Roman" w:cs="Times New Roman" w:hint="eastAsia"/>
                  <w:kern w:val="0"/>
                  <w:sz w:val="18"/>
                  <w:szCs w:val="18"/>
                </w:rPr>
                <w:t>地下水资源分类分级标准</w:t>
              </w:r>
            </w:hyperlink>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center"/>
              <w:rPr>
                <w:rFonts w:ascii="Times New Roman" w:eastAsia="宋体" w:hAnsi="Times New Roman" w:cs="Times New Roman"/>
                <w:kern w:val="0"/>
                <w:sz w:val="18"/>
                <w:szCs w:val="18"/>
              </w:rPr>
            </w:pPr>
            <w:hyperlink r:id="rId27" w:history="1">
              <w:r w:rsidR="006932C9" w:rsidRPr="006932C9">
                <w:rPr>
                  <w:rFonts w:ascii="Times New Roman" w:eastAsia="宋体" w:hAnsi="Times New Roman" w:cs="Times New Roman"/>
                  <w:kern w:val="0"/>
                  <w:sz w:val="18"/>
                  <w:szCs w:val="18"/>
                </w:rPr>
                <w:t>GB/T 17412.1-1998</w:t>
              </w:r>
            </w:hyperlink>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岩石分类和命名方案</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火成岩岩石分类和命名方案</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center"/>
              <w:rPr>
                <w:rFonts w:ascii="Times New Roman" w:eastAsia="宋体" w:hAnsi="Times New Roman" w:cs="Times New Roman"/>
                <w:kern w:val="0"/>
                <w:sz w:val="18"/>
                <w:szCs w:val="18"/>
              </w:rPr>
            </w:pPr>
            <w:hyperlink r:id="rId28" w:history="1">
              <w:r w:rsidR="006932C9" w:rsidRPr="006932C9">
                <w:rPr>
                  <w:rFonts w:ascii="Times New Roman" w:eastAsia="宋体" w:hAnsi="Times New Roman" w:cs="Times New Roman"/>
                  <w:kern w:val="0"/>
                  <w:sz w:val="18"/>
                  <w:szCs w:val="18"/>
                </w:rPr>
                <w:t>GB/T 17412.2-1998</w:t>
              </w:r>
            </w:hyperlink>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岩石分类和命名方案</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沉积岩岩石分类和命名方案</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center"/>
              <w:rPr>
                <w:rFonts w:ascii="Times New Roman" w:eastAsia="宋体" w:hAnsi="Times New Roman" w:cs="Times New Roman"/>
                <w:kern w:val="0"/>
                <w:sz w:val="18"/>
                <w:szCs w:val="18"/>
              </w:rPr>
            </w:pPr>
            <w:hyperlink r:id="rId29" w:history="1">
              <w:r w:rsidR="006932C9" w:rsidRPr="006932C9">
                <w:rPr>
                  <w:rFonts w:ascii="Times New Roman" w:eastAsia="宋体" w:hAnsi="Times New Roman" w:cs="Times New Roman"/>
                  <w:kern w:val="0"/>
                  <w:sz w:val="18"/>
                  <w:szCs w:val="18"/>
                </w:rPr>
                <w:t>GB/T 17412.3-1998</w:t>
              </w:r>
            </w:hyperlink>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岩石分类和命名方案</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变质岩岩石的分类和命名方案</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28405-2012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农用地定级规程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28407-2012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农用地质量分等规程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18507-2014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left"/>
              <w:rPr>
                <w:rFonts w:ascii="Times New Roman" w:eastAsia="宋体" w:hAnsi="Times New Roman" w:cs="Times New Roman"/>
                <w:kern w:val="0"/>
                <w:sz w:val="18"/>
                <w:szCs w:val="18"/>
              </w:rPr>
            </w:pPr>
            <w:hyperlink r:id="rId30" w:history="1">
              <w:r w:rsidR="006932C9" w:rsidRPr="006932C9">
                <w:rPr>
                  <w:rFonts w:ascii="仿宋_GB2312" w:eastAsia="仿宋_GB2312" w:hAnsi="Times New Roman" w:cs="Times New Roman" w:hint="eastAsia"/>
                  <w:kern w:val="0"/>
                  <w:sz w:val="18"/>
                  <w:szCs w:val="18"/>
                </w:rPr>
                <w:t>城镇土地分等定级规程</w:t>
              </w:r>
            </w:hyperlink>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21010-2017</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土地利用现状分类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17766-2020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固体矿产资源储量分类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19492-2020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油气矿产资源储量分类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1032</w:t>
            </w:r>
            <w:r w:rsidRPr="006932C9">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2011</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基本农田划定技术规程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0267-2014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地质图书馆图书分类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13</w:t>
            </w:r>
          </w:p>
        </w:tc>
        <w:tc>
          <w:tcPr>
            <w:tcW w:w="999"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DB61/T 1654-2023</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小麦产地富硒土壤要求</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14</w:t>
            </w:r>
          </w:p>
        </w:tc>
        <w:tc>
          <w:tcPr>
            <w:tcW w:w="999" w:type="pct"/>
            <w:tcBorders>
              <w:top w:val="nil"/>
              <w:left w:val="nil"/>
              <w:bottom w:val="single" w:sz="4" w:space="0" w:color="auto"/>
              <w:right w:val="single" w:sz="4" w:space="0" w:color="auto"/>
            </w:tcBorders>
            <w:shd w:val="clear" w:color="auto" w:fill="auto"/>
            <w:noWrap/>
            <w:vAlign w:val="center"/>
            <w:hideMark/>
          </w:tcPr>
          <w:p w:rsidR="006932C9" w:rsidRPr="006932C9" w:rsidRDefault="004B0A83" w:rsidP="006932C9">
            <w:pPr>
              <w:widowControl/>
              <w:jc w:val="center"/>
              <w:rPr>
                <w:rFonts w:ascii="Times New Roman" w:eastAsia="宋体" w:hAnsi="Times New Roman" w:cs="Times New Roman"/>
                <w:color w:val="000000"/>
                <w:kern w:val="0"/>
                <w:sz w:val="18"/>
                <w:szCs w:val="18"/>
              </w:rPr>
            </w:pPr>
            <w:r w:rsidRPr="004B0A83">
              <w:rPr>
                <w:rFonts w:ascii="Times New Roman" w:eastAsia="宋体" w:hAnsi="Times New Roman" w:cs="Times New Roman"/>
                <w:color w:val="000000"/>
                <w:kern w:val="0"/>
                <w:sz w:val="18"/>
                <w:szCs w:val="18"/>
              </w:rPr>
              <w:t>SDBXM033-2022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农用地破坏程度鉴定技术规范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32C9" w:rsidRPr="006932C9" w:rsidRDefault="006932C9" w:rsidP="006932C9">
            <w:pPr>
              <w:widowControl/>
              <w:jc w:val="center"/>
              <w:rPr>
                <w:rFonts w:ascii="仿宋_GB2312" w:eastAsia="仿宋_GB2312" w:hAnsi="宋体" w:cs="宋体"/>
                <w:b/>
                <w:bCs/>
                <w:color w:val="000000"/>
                <w:kern w:val="0"/>
                <w:sz w:val="18"/>
                <w:szCs w:val="18"/>
              </w:rPr>
            </w:pPr>
            <w:r w:rsidRPr="006932C9">
              <w:rPr>
                <w:rFonts w:ascii="仿宋_GB2312" w:eastAsia="仿宋_GB2312" w:hAnsi="宋体" w:cs="宋体" w:hint="eastAsia"/>
                <w:b/>
                <w:bCs/>
                <w:color w:val="000000"/>
                <w:kern w:val="0"/>
                <w:sz w:val="18"/>
                <w:szCs w:val="18"/>
              </w:rPr>
              <w:t>自然资源调查监测分析评价</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GB/T 10202-1988</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left"/>
              <w:rPr>
                <w:rFonts w:ascii="Times New Roman" w:eastAsia="宋体" w:hAnsi="Times New Roman" w:cs="Times New Roman"/>
                <w:kern w:val="0"/>
                <w:sz w:val="18"/>
                <w:szCs w:val="18"/>
              </w:rPr>
            </w:pPr>
            <w:hyperlink r:id="rId31" w:history="1">
              <w:r w:rsidR="006932C9" w:rsidRPr="006932C9">
                <w:rPr>
                  <w:rFonts w:ascii="仿宋_GB2312" w:eastAsia="仿宋_GB2312" w:hAnsi="Times New Roman" w:cs="Times New Roman" w:hint="eastAsia"/>
                  <w:kern w:val="0"/>
                  <w:sz w:val="18"/>
                  <w:szCs w:val="18"/>
                </w:rPr>
                <w:t>海岸带综合地质勘查规范</w:t>
              </w:r>
            </w:hyperlink>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17229-1998</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大洋多金属结核矿产勘查规程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18341-2001</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地质矿产勘查测量规范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25283-2010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矿产资源综合勘查评价规范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28406-2012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农用地估价规程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18508-2014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left"/>
              <w:rPr>
                <w:rFonts w:ascii="Times New Roman" w:eastAsia="宋体" w:hAnsi="Times New Roman" w:cs="Times New Roman"/>
                <w:kern w:val="0"/>
                <w:sz w:val="18"/>
                <w:szCs w:val="18"/>
              </w:rPr>
            </w:pPr>
            <w:hyperlink r:id="rId32" w:history="1">
              <w:r w:rsidR="006932C9" w:rsidRPr="006932C9">
                <w:rPr>
                  <w:rFonts w:ascii="仿宋_GB2312" w:eastAsia="仿宋_GB2312" w:hAnsi="Times New Roman" w:cs="Times New Roman" w:hint="eastAsia"/>
                  <w:kern w:val="0"/>
                  <w:sz w:val="18"/>
                  <w:szCs w:val="18"/>
                </w:rPr>
                <w:t>城镇土地估价规程</w:t>
              </w:r>
            </w:hyperlink>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13727-2016</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天然矿泉水资源地质勘查规范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33444-2016</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固体矿产勘查工作规范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13908-2020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固体矿产地质勘查规范总则</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40A9E">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1007</w:t>
            </w:r>
            <w:r w:rsidR="00640A9E">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2003</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耕地后备资源调查评价技术规程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40A9E">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1008</w:t>
            </w:r>
            <w:r w:rsidR="00640A9E">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2007</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土地勘测定界规程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40A9E">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1014</w:t>
            </w:r>
            <w:r w:rsidR="00640A9E">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2007</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第二次土地调查技术规程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40A9E">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1017</w:t>
            </w:r>
            <w:r w:rsidR="00640A9E">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2008</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第二次全国土地调查基本农田调查技术规程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1001-2012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地籍调查规程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29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1049-2016</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矿山土地复垦基础信息调查规程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1055-2019</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第三次全国国土调查技术规程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40A9E">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0199</w:t>
            </w:r>
            <w:r w:rsidR="00640A9E">
              <w:rPr>
                <w:rFonts w:ascii="Times New Roman" w:eastAsia="宋体" w:hAnsi="Times New Roman" w:cs="Times New Roman" w:hint="eastAsia"/>
                <w:kern w:val="0"/>
                <w:sz w:val="18"/>
                <w:szCs w:val="18"/>
              </w:rPr>
              <w:t>-</w:t>
            </w:r>
            <w:r w:rsidRPr="006932C9">
              <w:rPr>
                <w:rFonts w:ascii="Times New Roman" w:eastAsia="宋体" w:hAnsi="Times New Roman" w:cs="Times New Roman"/>
                <w:kern w:val="0"/>
                <w:sz w:val="18"/>
                <w:szCs w:val="18"/>
              </w:rPr>
              <w:t>2002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铀矿地质勘查规范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40A9E">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0204</w:t>
            </w:r>
            <w:r w:rsidR="00640A9E">
              <w:rPr>
                <w:rFonts w:ascii="仿宋_GB2312" w:eastAsia="仿宋_GB2312" w:hAnsi="Times New Roman" w:cs="Times New Roman" w:hint="eastAsia"/>
                <w:color w:val="333333"/>
                <w:kern w:val="0"/>
                <w:sz w:val="18"/>
                <w:szCs w:val="18"/>
              </w:rPr>
              <w:t>-</w:t>
            </w:r>
            <w:r w:rsidRPr="006932C9">
              <w:rPr>
                <w:rFonts w:ascii="Times New Roman" w:eastAsia="宋体" w:hAnsi="Times New Roman" w:cs="Times New Roman"/>
                <w:color w:val="333333"/>
                <w:kern w:val="0"/>
                <w:sz w:val="18"/>
                <w:szCs w:val="18"/>
              </w:rPr>
              <w:t>2002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稀土矿产地质勘查规范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0431-2005</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矿业权档案立卷归档规范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0247-2009</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1 000 000</w:t>
            </w:r>
            <w:r w:rsidRPr="006932C9">
              <w:rPr>
                <w:rFonts w:ascii="仿宋_GB2312" w:eastAsia="仿宋_GB2312" w:hAnsi="Times New Roman" w:cs="Times New Roman" w:hint="eastAsia"/>
                <w:kern w:val="0"/>
                <w:sz w:val="18"/>
                <w:szCs w:val="18"/>
              </w:rPr>
              <w:t>海洋区域地质调查规范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lastRenderedPageBreak/>
              <w:t>35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0248-2014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岩石地球化学测量技术规程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0255-2014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海洋区域地质调查规范（</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50 000</w:t>
            </w:r>
            <w:r w:rsidRPr="006932C9">
              <w:rPr>
                <w:rFonts w:ascii="仿宋_GB2312" w:eastAsia="仿宋_GB2312" w:hAnsi="Times New Roman" w:cs="Times New Roman" w:hint="eastAsia"/>
                <w:kern w:val="0"/>
                <w:sz w:val="18"/>
                <w:szCs w:val="18"/>
              </w:rPr>
              <w:t>）</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0256-2014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海洋区域地质调查规范（</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250 000</w:t>
            </w:r>
            <w:r w:rsidRPr="006932C9">
              <w:rPr>
                <w:rFonts w:ascii="仿宋_GB2312" w:eastAsia="仿宋_GB2312" w:hAnsi="Times New Roman" w:cs="Times New Roman" w:hint="eastAsia"/>
                <w:kern w:val="0"/>
                <w:sz w:val="18"/>
                <w:szCs w:val="18"/>
              </w:rPr>
              <w:t>）</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0257-2014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区域地质调查规范（</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250000</w:t>
            </w:r>
            <w:r w:rsidRPr="006932C9">
              <w:rPr>
                <w:rFonts w:ascii="仿宋_GB2312" w:eastAsia="仿宋_GB2312" w:hAnsi="Times New Roman" w:cs="Times New Roman" w:hint="eastAsia"/>
                <w:kern w:val="0"/>
                <w:sz w:val="18"/>
                <w:szCs w:val="18"/>
              </w:rPr>
              <w:t>）</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39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0258-2014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多目标区域地球化学调查规范（</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250000</w:t>
            </w:r>
            <w:r w:rsidRPr="006932C9">
              <w:rPr>
                <w:rFonts w:ascii="仿宋_GB2312" w:eastAsia="仿宋_GB2312" w:hAnsi="Times New Roman" w:cs="Times New Roman" w:hint="eastAsia"/>
                <w:kern w:val="0"/>
                <w:sz w:val="18"/>
                <w:szCs w:val="18"/>
              </w:rPr>
              <w:t>）</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DZ/T 0259-2014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陆地石油和天然气调查规范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0078-2015</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固体矿产勘查原始地质编录规程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0199-2015</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铀矿地质勘查规范《</w:t>
            </w:r>
            <w:r w:rsidRPr="006932C9">
              <w:rPr>
                <w:rFonts w:ascii="Times New Roman" w:eastAsia="宋体" w:hAnsi="Times New Roman" w:cs="Times New Roman"/>
                <w:kern w:val="0"/>
                <w:sz w:val="18"/>
                <w:szCs w:val="18"/>
              </w:rPr>
              <w:t>2020</w:t>
            </w:r>
            <w:r w:rsidRPr="006932C9">
              <w:rPr>
                <w:rFonts w:ascii="仿宋_GB2312" w:eastAsia="仿宋_GB2312" w:hAnsi="Times New Roman" w:cs="Times New Roman" w:hint="eastAsia"/>
                <w:kern w:val="0"/>
                <w:sz w:val="18"/>
                <w:szCs w:val="18"/>
              </w:rPr>
              <w:t>年第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号修改单》</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DZ/T 0288-2015</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区域地下水污染调查评价规范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DZ/T 0289-2015</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区域生态地球化学评价规范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0291-2015</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饰面石材矿产地质勘查规范《</w:t>
            </w:r>
            <w:r w:rsidRPr="006932C9">
              <w:rPr>
                <w:rFonts w:ascii="Times New Roman" w:eastAsia="宋体" w:hAnsi="Times New Roman" w:cs="Times New Roman"/>
                <w:kern w:val="0"/>
                <w:sz w:val="18"/>
                <w:szCs w:val="18"/>
              </w:rPr>
              <w:t>2020</w:t>
            </w:r>
            <w:r w:rsidRPr="006932C9">
              <w:rPr>
                <w:rFonts w:ascii="仿宋_GB2312" w:eastAsia="仿宋_GB2312" w:hAnsi="Times New Roman" w:cs="Times New Roman" w:hint="eastAsia"/>
                <w:kern w:val="0"/>
                <w:sz w:val="18"/>
                <w:szCs w:val="18"/>
              </w:rPr>
              <w:t>年第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号修改单》</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DZ/T 0145-2017</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土壤地球化学测量规程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DZ/T 0303-2017</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地质遗迹调查规范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DZ/T 0306-2017</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城市地质调查规范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49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0321-2018</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方解石矿地质勘查规范《</w:t>
            </w:r>
            <w:r w:rsidRPr="006932C9">
              <w:rPr>
                <w:rFonts w:ascii="Times New Roman" w:eastAsia="宋体" w:hAnsi="Times New Roman" w:cs="Times New Roman"/>
                <w:kern w:val="0"/>
                <w:sz w:val="18"/>
                <w:szCs w:val="18"/>
              </w:rPr>
              <w:t>2020</w:t>
            </w:r>
            <w:r w:rsidRPr="006932C9">
              <w:rPr>
                <w:rFonts w:ascii="仿宋_GB2312" w:eastAsia="仿宋_GB2312" w:hAnsi="Times New Roman" w:cs="Times New Roman" w:hint="eastAsia"/>
                <w:kern w:val="0"/>
                <w:sz w:val="18"/>
                <w:szCs w:val="18"/>
              </w:rPr>
              <w:t>年第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号修改单》</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0322-2018</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钒矿地质勘查规范《</w:t>
            </w:r>
            <w:r w:rsidRPr="006932C9">
              <w:rPr>
                <w:rFonts w:ascii="Times New Roman" w:eastAsia="宋体" w:hAnsi="Times New Roman" w:cs="Times New Roman"/>
                <w:kern w:val="0"/>
                <w:sz w:val="18"/>
                <w:szCs w:val="18"/>
              </w:rPr>
              <w:t>2020</w:t>
            </w:r>
            <w:r w:rsidRPr="006932C9">
              <w:rPr>
                <w:rFonts w:ascii="仿宋_GB2312" w:eastAsia="仿宋_GB2312" w:hAnsi="Times New Roman" w:cs="Times New Roman" w:hint="eastAsia"/>
                <w:kern w:val="0"/>
                <w:sz w:val="18"/>
                <w:szCs w:val="18"/>
              </w:rPr>
              <w:t>年第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号修改单》</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0323-2018</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硅灰石、透辉石、透闪石、长石矿产地质勘查规范《</w:t>
            </w:r>
            <w:r w:rsidRPr="006932C9">
              <w:rPr>
                <w:rFonts w:ascii="Times New Roman" w:eastAsia="宋体" w:hAnsi="Times New Roman" w:cs="Times New Roman"/>
                <w:kern w:val="0"/>
                <w:sz w:val="18"/>
                <w:szCs w:val="18"/>
              </w:rPr>
              <w:t>2020</w:t>
            </w:r>
            <w:r w:rsidRPr="006932C9">
              <w:rPr>
                <w:rFonts w:ascii="仿宋_GB2312" w:eastAsia="仿宋_GB2312" w:hAnsi="Times New Roman" w:cs="Times New Roman" w:hint="eastAsia"/>
                <w:kern w:val="0"/>
                <w:sz w:val="18"/>
                <w:szCs w:val="18"/>
              </w:rPr>
              <w:t>年第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号修改单》</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0324-2018</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蓝晶石、红柱石、矽线石矿产地质勘查规范《</w:t>
            </w:r>
            <w:r w:rsidRPr="006932C9">
              <w:rPr>
                <w:rFonts w:ascii="Times New Roman" w:eastAsia="宋体" w:hAnsi="Times New Roman" w:cs="Times New Roman"/>
                <w:kern w:val="0"/>
                <w:sz w:val="18"/>
                <w:szCs w:val="18"/>
              </w:rPr>
              <w:t>2020</w:t>
            </w:r>
            <w:r w:rsidRPr="006932C9">
              <w:rPr>
                <w:rFonts w:ascii="仿宋_GB2312" w:eastAsia="仿宋_GB2312" w:hAnsi="Times New Roman" w:cs="Times New Roman" w:hint="eastAsia"/>
                <w:kern w:val="0"/>
                <w:sz w:val="18"/>
                <w:szCs w:val="18"/>
              </w:rPr>
              <w:t>年第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号修改单》</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0325-2018</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石膏、天青石、硅藻土矿产地质勘查规范《</w:t>
            </w:r>
            <w:r w:rsidRPr="006932C9">
              <w:rPr>
                <w:rFonts w:ascii="Times New Roman" w:eastAsia="宋体" w:hAnsi="Times New Roman" w:cs="Times New Roman"/>
                <w:kern w:val="0"/>
                <w:sz w:val="18"/>
                <w:szCs w:val="18"/>
              </w:rPr>
              <w:t>2020</w:t>
            </w:r>
            <w:r w:rsidRPr="006932C9">
              <w:rPr>
                <w:rFonts w:ascii="仿宋_GB2312" w:eastAsia="仿宋_GB2312" w:hAnsi="Times New Roman" w:cs="Times New Roman" w:hint="eastAsia"/>
                <w:kern w:val="0"/>
                <w:sz w:val="18"/>
                <w:szCs w:val="18"/>
              </w:rPr>
              <w:t>年第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号修改单》</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0326-2018</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石墨、碎云母地质勘查规范《</w:t>
            </w:r>
            <w:r w:rsidRPr="006932C9">
              <w:rPr>
                <w:rFonts w:ascii="Times New Roman" w:eastAsia="宋体" w:hAnsi="Times New Roman" w:cs="Times New Roman"/>
                <w:kern w:val="0"/>
                <w:sz w:val="18"/>
                <w:szCs w:val="18"/>
              </w:rPr>
              <w:t>2020</w:t>
            </w:r>
            <w:r w:rsidRPr="006932C9">
              <w:rPr>
                <w:rFonts w:ascii="仿宋_GB2312" w:eastAsia="仿宋_GB2312" w:hAnsi="Times New Roman" w:cs="Times New Roman" w:hint="eastAsia"/>
                <w:kern w:val="0"/>
                <w:sz w:val="18"/>
                <w:szCs w:val="18"/>
              </w:rPr>
              <w:t>年第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号修改单》</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0200-2020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铁、锰、铬</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0201-2020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钨、锡、汞、锑</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0202-2020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铝土矿</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0203-2020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稀有金属类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59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0205-2020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岩金</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0206-2020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高岭土、叶蜡石、耐火粘土</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0207-2020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硅质原料类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0208-2020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金属砂矿类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0209-2020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磷</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0210-2020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硫铁矿</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0211-2020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重晶石、毒重石、萤石、硼</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0212.1-2020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盐类</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部分：总则</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0212.2-2020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盐类</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第</w:t>
            </w:r>
            <w:r w:rsidRPr="006932C9">
              <w:rPr>
                <w:rFonts w:ascii="Times New Roman" w:eastAsia="宋体" w:hAnsi="Times New Roman" w:cs="Times New Roman"/>
                <w:kern w:val="0"/>
                <w:sz w:val="18"/>
                <w:szCs w:val="18"/>
              </w:rPr>
              <w:t>2</w:t>
            </w:r>
            <w:r w:rsidRPr="006932C9">
              <w:rPr>
                <w:rFonts w:ascii="仿宋_GB2312" w:eastAsia="仿宋_GB2312" w:hAnsi="Times New Roman" w:cs="Times New Roman" w:hint="eastAsia"/>
                <w:kern w:val="0"/>
                <w:sz w:val="18"/>
                <w:szCs w:val="18"/>
              </w:rPr>
              <w:t>部分：现代盐湖盐类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0212.3-2020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盐类</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第</w:t>
            </w:r>
            <w:r w:rsidRPr="006932C9">
              <w:rPr>
                <w:rFonts w:ascii="Times New Roman" w:eastAsia="宋体" w:hAnsi="Times New Roman" w:cs="Times New Roman"/>
                <w:kern w:val="0"/>
                <w:sz w:val="18"/>
                <w:szCs w:val="18"/>
              </w:rPr>
              <w:t>3</w:t>
            </w:r>
            <w:r w:rsidRPr="006932C9">
              <w:rPr>
                <w:rFonts w:ascii="仿宋_GB2312" w:eastAsia="仿宋_GB2312" w:hAnsi="Times New Roman" w:cs="Times New Roman" w:hint="eastAsia"/>
                <w:kern w:val="0"/>
                <w:sz w:val="18"/>
                <w:szCs w:val="18"/>
              </w:rPr>
              <w:t>部分：古代固体盐类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69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0212.4-2020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盐类</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第</w:t>
            </w:r>
            <w:r w:rsidRPr="006932C9">
              <w:rPr>
                <w:rFonts w:ascii="Times New Roman" w:eastAsia="宋体" w:hAnsi="Times New Roman" w:cs="Times New Roman"/>
                <w:kern w:val="0"/>
                <w:sz w:val="18"/>
                <w:szCs w:val="18"/>
              </w:rPr>
              <w:t>4</w:t>
            </w:r>
            <w:r w:rsidRPr="006932C9">
              <w:rPr>
                <w:rFonts w:ascii="仿宋_GB2312" w:eastAsia="仿宋_GB2312" w:hAnsi="Times New Roman" w:cs="Times New Roman" w:hint="eastAsia"/>
                <w:kern w:val="0"/>
                <w:sz w:val="18"/>
                <w:szCs w:val="18"/>
              </w:rPr>
              <w:t>部分：深藏卤水盐类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lastRenderedPageBreak/>
              <w:t>70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0213-2020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石灰岩、水泥配料类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0214-2020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铜、铅、锌、银、镍、钼</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0215-2020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煤</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0336-2020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固体矿产勘查概略研究规范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0337-2020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油砂</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0340-2020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矿产勘查矿石加工选冶技术性能试验研究程度要求</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0341-2020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建筑用石料类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0344-2020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石油天然气地质勘查总则</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0346-2020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油页岩、石煤、泥炭</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79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0348-2020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菱镁矿、白云岩</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0349-2020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矿产地质勘查规范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膨润土、滑石</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DB61/T 489-2010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沉积钒矿地质勘查规范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DB61/T 1401-2021</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土地质量地球化学调查技术规程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SDBXM32-2020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丹霞地质遗迹调查规范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SDBXM37-2020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岩溶地质遗迹调查规范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SDBXM035-2022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国土调查成本定额</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SDBXM036-2022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国土调查成果核查规范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SDBXM028-2023</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城市国土空间监测技术规范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SDBXM037-2023</w:t>
            </w:r>
          </w:p>
        </w:tc>
        <w:tc>
          <w:tcPr>
            <w:tcW w:w="2633"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健康地质调查技术规范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89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SDBXM039-2023</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矿产资源规划实施评估技术规程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自然资源调查监测标准体系</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待制定</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全地类遥感监测技术规程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待制定</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年度国土变更调查工作规程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待制定</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城市国土空间监测技术规程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待制定</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自然资源三维立体时空数据库规程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待制定</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自然资源调查监测成果目录规范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待制定</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932C9" w:rsidRPr="006932C9" w:rsidRDefault="006932C9" w:rsidP="006932C9">
            <w:pPr>
              <w:widowControl/>
              <w:jc w:val="center"/>
              <w:rPr>
                <w:rFonts w:ascii="仿宋_GB2312" w:eastAsia="仿宋_GB2312" w:hAnsi="宋体" w:cs="宋体"/>
                <w:b/>
                <w:bCs/>
                <w:color w:val="000000"/>
                <w:kern w:val="0"/>
                <w:sz w:val="18"/>
                <w:szCs w:val="18"/>
              </w:rPr>
            </w:pPr>
            <w:r w:rsidRPr="006932C9">
              <w:rPr>
                <w:rFonts w:ascii="仿宋_GB2312" w:eastAsia="仿宋_GB2312" w:hAnsi="宋体" w:cs="宋体" w:hint="eastAsia"/>
                <w:b/>
                <w:bCs/>
                <w:color w:val="000000"/>
                <w:kern w:val="0"/>
                <w:sz w:val="18"/>
                <w:szCs w:val="18"/>
              </w:rPr>
              <w:t>自然资源和不动产确权登记</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F61AA8">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1009</w:t>
            </w:r>
            <w:r w:rsidR="00F61AA8">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2007</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城市地价动态监测技术规范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1052-2017</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标定地价规程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 xml:space="preserve">　</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仿宋_GB2312" w:eastAsia="仿宋_GB2312" w:hAnsi="宋体" w:cs="宋体"/>
                <w:color w:val="000000"/>
                <w:kern w:val="0"/>
                <w:sz w:val="18"/>
                <w:szCs w:val="18"/>
              </w:rPr>
            </w:pPr>
            <w:r w:rsidRPr="006932C9">
              <w:rPr>
                <w:rFonts w:ascii="仿宋_GB2312" w:eastAsia="仿宋_GB2312" w:hAnsi="宋体" w:cs="宋体" w:hint="eastAsia"/>
                <w:color w:val="000000"/>
                <w:kern w:val="0"/>
                <w:sz w:val="18"/>
                <w:szCs w:val="18"/>
              </w:rPr>
              <w:t>确权登记相关</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待制定</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仿宋_GB2312" w:eastAsia="仿宋_GB2312" w:hAnsi="宋体" w:cs="宋体"/>
                <w:color w:val="000000"/>
                <w:kern w:val="0"/>
                <w:sz w:val="18"/>
                <w:szCs w:val="18"/>
              </w:rPr>
            </w:pPr>
            <w:r w:rsidRPr="006932C9">
              <w:rPr>
                <w:rFonts w:ascii="仿宋_GB2312" w:eastAsia="仿宋_GB2312" w:hAnsi="宋体" w:cs="宋体" w:hint="eastAsia"/>
                <w:color w:val="000000"/>
                <w:kern w:val="0"/>
                <w:sz w:val="18"/>
                <w:szCs w:val="18"/>
              </w:rPr>
              <w:t>名称待定</w:t>
            </w:r>
          </w:p>
        </w:tc>
      </w:tr>
      <w:tr w:rsidR="006932C9" w:rsidRPr="006932C9" w:rsidTr="006932C9">
        <w:trPr>
          <w:cantSplit/>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932C9" w:rsidRPr="006932C9" w:rsidRDefault="006932C9" w:rsidP="006932C9">
            <w:pPr>
              <w:widowControl/>
              <w:jc w:val="center"/>
              <w:rPr>
                <w:rFonts w:ascii="仿宋_GB2312" w:eastAsia="仿宋_GB2312" w:hAnsi="宋体" w:cs="宋体"/>
                <w:b/>
                <w:bCs/>
                <w:kern w:val="0"/>
                <w:sz w:val="18"/>
                <w:szCs w:val="18"/>
              </w:rPr>
            </w:pPr>
            <w:r w:rsidRPr="006932C9">
              <w:rPr>
                <w:rFonts w:ascii="仿宋_GB2312" w:eastAsia="仿宋_GB2312" w:hAnsi="宋体" w:cs="宋体" w:hint="eastAsia"/>
                <w:b/>
                <w:bCs/>
                <w:kern w:val="0"/>
                <w:sz w:val="18"/>
                <w:szCs w:val="18"/>
              </w:rPr>
              <w:t>自然资源全民所有资产保护</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99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1056-2019</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县级国土资源调查生产成本定额</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1059-2020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全民所有土地资源资产核算技术规程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0328-2019</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地质勘查项目监理规范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DB61/T 989-2015</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地质公园建设规范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 xml:space="preserve">　</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自然资源资产保护相关</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待制定</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仿宋_GB2312" w:eastAsia="仿宋_GB2312" w:hAnsi="宋体" w:cs="宋体"/>
                <w:color w:val="000000"/>
                <w:kern w:val="0"/>
                <w:sz w:val="18"/>
                <w:szCs w:val="18"/>
              </w:rPr>
            </w:pPr>
            <w:r w:rsidRPr="006932C9">
              <w:rPr>
                <w:rFonts w:ascii="仿宋_GB2312" w:eastAsia="仿宋_GB2312" w:hAnsi="宋体" w:cs="宋体" w:hint="eastAsia"/>
                <w:color w:val="000000"/>
                <w:kern w:val="0"/>
                <w:sz w:val="18"/>
                <w:szCs w:val="18"/>
              </w:rPr>
              <w:t>名称待定</w:t>
            </w:r>
          </w:p>
        </w:tc>
      </w:tr>
      <w:tr w:rsidR="006932C9" w:rsidRPr="006932C9" w:rsidTr="006932C9">
        <w:trPr>
          <w:cantSplit/>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932C9" w:rsidRPr="006932C9" w:rsidRDefault="006932C9" w:rsidP="006932C9">
            <w:pPr>
              <w:widowControl/>
              <w:jc w:val="center"/>
              <w:rPr>
                <w:rFonts w:ascii="仿宋_GB2312" w:eastAsia="仿宋_GB2312" w:hAnsi="宋体" w:cs="宋体"/>
                <w:b/>
                <w:bCs/>
                <w:kern w:val="0"/>
                <w:sz w:val="18"/>
                <w:szCs w:val="18"/>
              </w:rPr>
            </w:pPr>
            <w:r w:rsidRPr="006932C9">
              <w:rPr>
                <w:rFonts w:ascii="仿宋_GB2312" w:eastAsia="仿宋_GB2312" w:hAnsi="宋体" w:cs="宋体" w:hint="eastAsia"/>
                <w:b/>
                <w:bCs/>
                <w:kern w:val="0"/>
                <w:sz w:val="18"/>
                <w:szCs w:val="18"/>
              </w:rPr>
              <w:t>水工环和生态地质调查</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GB/T 12719-1991</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left"/>
              <w:rPr>
                <w:rFonts w:ascii="Times New Roman" w:eastAsia="宋体" w:hAnsi="Times New Roman" w:cs="Times New Roman"/>
                <w:kern w:val="0"/>
                <w:sz w:val="18"/>
                <w:szCs w:val="18"/>
              </w:rPr>
            </w:pPr>
            <w:hyperlink r:id="rId33" w:history="1">
              <w:r w:rsidR="006932C9" w:rsidRPr="006932C9">
                <w:rPr>
                  <w:rFonts w:ascii="仿宋_GB2312" w:eastAsia="仿宋_GB2312" w:hAnsi="Times New Roman" w:cs="Times New Roman" w:hint="eastAsia"/>
                  <w:kern w:val="0"/>
                  <w:sz w:val="18"/>
                  <w:szCs w:val="18"/>
                </w:rPr>
                <w:t>矿区水文地质工程地质勘探规范</w:t>
              </w:r>
            </w:hyperlink>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lastRenderedPageBreak/>
              <w:t>105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GB/T 14158-1993</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left"/>
              <w:rPr>
                <w:rFonts w:ascii="Times New Roman" w:eastAsia="宋体" w:hAnsi="Times New Roman" w:cs="Times New Roman"/>
                <w:kern w:val="0"/>
                <w:sz w:val="18"/>
                <w:szCs w:val="18"/>
              </w:rPr>
            </w:pPr>
            <w:hyperlink r:id="rId34" w:history="1">
              <w:r w:rsidR="006932C9" w:rsidRPr="006932C9">
                <w:rPr>
                  <w:rFonts w:ascii="仿宋_GB2312" w:eastAsia="仿宋_GB2312" w:hAnsi="Times New Roman" w:cs="Times New Roman" w:hint="eastAsia"/>
                  <w:kern w:val="0"/>
                  <w:sz w:val="18"/>
                  <w:szCs w:val="18"/>
                </w:rPr>
                <w:t>区域水文地质工程地质环境地质综合勘查规范</w:t>
              </w:r>
              <w:r w:rsidR="006932C9" w:rsidRPr="006932C9">
                <w:rPr>
                  <w:rFonts w:ascii="Times New Roman" w:eastAsia="宋体" w:hAnsi="Times New Roman" w:cs="Times New Roman"/>
                  <w:kern w:val="0"/>
                  <w:sz w:val="18"/>
                  <w:szCs w:val="18"/>
                </w:rPr>
                <w:t>(</w:t>
              </w:r>
              <w:r w:rsidR="006932C9" w:rsidRPr="006932C9">
                <w:rPr>
                  <w:rFonts w:ascii="仿宋_GB2312" w:eastAsia="仿宋_GB2312" w:hAnsi="Times New Roman" w:cs="Times New Roman" w:hint="eastAsia"/>
                  <w:kern w:val="0"/>
                  <w:sz w:val="18"/>
                  <w:szCs w:val="18"/>
                </w:rPr>
                <w:t>比例尺</w:t>
              </w:r>
              <w:r w:rsidR="006932C9" w:rsidRPr="006932C9">
                <w:rPr>
                  <w:rFonts w:ascii="Times New Roman" w:eastAsia="宋体" w:hAnsi="Times New Roman" w:cs="Times New Roman"/>
                  <w:kern w:val="0"/>
                  <w:sz w:val="18"/>
                  <w:szCs w:val="18"/>
                </w:rPr>
                <w:t>1</w:t>
              </w:r>
              <w:r w:rsidR="006932C9" w:rsidRPr="006932C9">
                <w:rPr>
                  <w:rFonts w:ascii="仿宋_GB2312" w:eastAsia="仿宋_GB2312" w:hAnsi="Times New Roman" w:cs="Times New Roman" w:hint="eastAsia"/>
                  <w:kern w:val="0"/>
                  <w:sz w:val="18"/>
                  <w:szCs w:val="18"/>
                </w:rPr>
                <w:t>∶</w:t>
              </w:r>
              <w:r w:rsidR="006932C9" w:rsidRPr="006932C9">
                <w:rPr>
                  <w:rFonts w:ascii="Times New Roman" w:eastAsia="宋体" w:hAnsi="Times New Roman" w:cs="Times New Roman"/>
                  <w:kern w:val="0"/>
                  <w:sz w:val="18"/>
                  <w:szCs w:val="18"/>
                </w:rPr>
                <w:t>50000)</w:t>
              </w:r>
            </w:hyperlink>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GB/T 14497-1993</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9834C3" w:rsidP="006932C9">
            <w:pPr>
              <w:widowControl/>
              <w:jc w:val="left"/>
              <w:rPr>
                <w:rFonts w:ascii="Times New Roman" w:eastAsia="宋体" w:hAnsi="Times New Roman" w:cs="Times New Roman"/>
                <w:kern w:val="0"/>
                <w:sz w:val="18"/>
                <w:szCs w:val="18"/>
              </w:rPr>
            </w:pPr>
            <w:hyperlink r:id="rId35" w:history="1">
              <w:r w:rsidR="006932C9" w:rsidRPr="006932C9">
                <w:rPr>
                  <w:rFonts w:ascii="仿宋_GB2312" w:eastAsia="仿宋_GB2312" w:hAnsi="Times New Roman" w:cs="Times New Roman" w:hint="eastAsia"/>
                  <w:kern w:val="0"/>
                  <w:sz w:val="18"/>
                  <w:szCs w:val="18"/>
                </w:rPr>
                <w:t>地下水资源管理模型工作要求</w:t>
              </w:r>
            </w:hyperlink>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GB/T 14848-2017</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地下水质量标准</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DZ/T 0148-2014</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水文水井地质钻探规程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109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DZ/T 0282-2015</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水文地质调查规范（</w:t>
            </w:r>
            <w:r w:rsidRPr="006932C9">
              <w:rPr>
                <w:rFonts w:ascii="Times New Roman" w:eastAsia="宋体" w:hAnsi="Times New Roman" w:cs="Times New Roman"/>
                <w:color w:val="000000"/>
                <w:kern w:val="0"/>
                <w:sz w:val="18"/>
                <w:szCs w:val="18"/>
              </w:rPr>
              <w:t>1</w:t>
            </w:r>
            <w:r w:rsidRPr="006932C9">
              <w:rPr>
                <w:rFonts w:ascii="仿宋_GB2312" w:eastAsia="仿宋_GB2312" w:hAnsi="Times New Roman" w:cs="Times New Roman" w:hint="eastAsia"/>
                <w:color w:val="000000"/>
                <w:kern w:val="0"/>
                <w:sz w:val="18"/>
                <w:szCs w:val="18"/>
              </w:rPr>
              <w:t>：</w:t>
            </w:r>
            <w:r w:rsidRPr="006932C9">
              <w:rPr>
                <w:rFonts w:ascii="Times New Roman" w:eastAsia="宋体" w:hAnsi="Times New Roman" w:cs="Times New Roman"/>
                <w:color w:val="000000"/>
                <w:kern w:val="0"/>
                <w:sz w:val="18"/>
                <w:szCs w:val="18"/>
              </w:rPr>
              <w:t>50000</w:t>
            </w:r>
            <w:r w:rsidRPr="006932C9">
              <w:rPr>
                <w:rFonts w:ascii="仿宋_GB2312" w:eastAsia="仿宋_GB2312" w:hAnsi="Times New Roman" w:cs="Times New Roman" w:hint="eastAsia"/>
                <w:color w:val="000000"/>
                <w:kern w:val="0"/>
                <w:sz w:val="18"/>
                <w:szCs w:val="18"/>
              </w:rPr>
              <w:t>）</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333333"/>
                <w:kern w:val="0"/>
                <w:sz w:val="18"/>
                <w:szCs w:val="18"/>
              </w:rPr>
            </w:pPr>
            <w:r w:rsidRPr="006932C9">
              <w:rPr>
                <w:rFonts w:ascii="Times New Roman" w:eastAsia="宋体" w:hAnsi="Times New Roman" w:cs="Times New Roman"/>
                <w:color w:val="333333"/>
                <w:kern w:val="0"/>
                <w:sz w:val="18"/>
                <w:szCs w:val="18"/>
              </w:rPr>
              <w:t>DZ/T 0329-2019</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C1313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水文地质调查图件编制规范</w:t>
            </w:r>
            <w:r w:rsidRPr="006932C9">
              <w:rPr>
                <w:rFonts w:ascii="Times New Roman" w:eastAsia="宋体" w:hAnsi="Times New Roman" w:cs="Times New Roman"/>
                <w:kern w:val="0"/>
                <w:sz w:val="18"/>
                <w:szCs w:val="18"/>
              </w:rPr>
              <w:t xml:space="preserve"> </w:t>
            </w:r>
            <w:r w:rsidRPr="006932C9">
              <w:rPr>
                <w:rFonts w:ascii="仿宋_GB2312" w:eastAsia="仿宋_GB2312" w:hAnsi="Times New Roman" w:cs="Times New Roman" w:hint="eastAsia"/>
                <w:kern w:val="0"/>
                <w:sz w:val="18"/>
                <w:szCs w:val="18"/>
              </w:rPr>
              <w:t>第</w:t>
            </w:r>
            <w:r w:rsidRPr="006932C9">
              <w:rPr>
                <w:rFonts w:ascii="Times New Roman" w:eastAsia="宋体" w:hAnsi="Times New Roman" w:cs="Times New Roman"/>
                <w:kern w:val="0"/>
                <w:sz w:val="18"/>
                <w:szCs w:val="18"/>
              </w:rPr>
              <w:t>1</w:t>
            </w:r>
            <w:r w:rsidRPr="006932C9">
              <w:rPr>
                <w:rFonts w:ascii="仿宋_GB2312" w:eastAsia="仿宋_GB2312" w:hAnsi="Times New Roman" w:cs="Times New Roman" w:hint="eastAsia"/>
                <w:kern w:val="0"/>
                <w:sz w:val="18"/>
                <w:szCs w:val="18"/>
              </w:rPr>
              <w:t>部分：水文地质图（</w:t>
            </w:r>
            <w:r w:rsidRPr="006932C9">
              <w:rPr>
                <w:rFonts w:ascii="Times New Roman" w:eastAsia="宋体" w:hAnsi="Times New Roman" w:cs="Times New Roman"/>
                <w:kern w:val="0"/>
                <w:sz w:val="18"/>
                <w:szCs w:val="18"/>
              </w:rPr>
              <w:t>1:50000</w:t>
            </w:r>
            <w:r w:rsidRPr="006932C9">
              <w:rPr>
                <w:rFonts w:ascii="仿宋_GB2312" w:eastAsia="仿宋_GB2312" w:hAnsi="Times New Roman" w:cs="Times New Roman" w:hint="eastAsia"/>
                <w:kern w:val="0"/>
                <w:sz w:val="18"/>
                <w:szCs w:val="18"/>
              </w:rPr>
              <w:t>）</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DB61/T 1247-2019</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煤矿地下水监测规范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112</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DB61/T 1357-2020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渗流井取水工程勘察规范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113</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DB61/T 1387-2020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地下水污染监测与评价规范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114</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SDBXM044-2022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生境退化风险预测预警技术规范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115</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SDBXM030-2023</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仿宋_GB2312" w:eastAsia="仿宋_GB2312" w:hAnsi="宋体" w:cs="宋体"/>
                <w:color w:val="000000"/>
                <w:kern w:val="0"/>
                <w:sz w:val="18"/>
                <w:szCs w:val="18"/>
              </w:rPr>
            </w:pPr>
            <w:r w:rsidRPr="006932C9">
              <w:rPr>
                <w:rFonts w:ascii="仿宋_GB2312" w:eastAsia="仿宋_GB2312" w:hAnsi="宋体" w:cs="宋体" w:hint="eastAsia"/>
                <w:color w:val="000000"/>
                <w:kern w:val="0"/>
                <w:sz w:val="18"/>
                <w:szCs w:val="18"/>
              </w:rPr>
              <w:t>地面沉降和地裂缝自动化监测规范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932C9" w:rsidRPr="006932C9" w:rsidRDefault="006932C9" w:rsidP="006932C9">
            <w:pPr>
              <w:widowControl/>
              <w:jc w:val="center"/>
              <w:rPr>
                <w:rFonts w:ascii="仿宋_GB2312" w:eastAsia="仿宋_GB2312" w:hAnsi="宋体" w:cs="宋体"/>
                <w:b/>
                <w:bCs/>
                <w:kern w:val="0"/>
                <w:sz w:val="18"/>
                <w:szCs w:val="18"/>
              </w:rPr>
            </w:pPr>
            <w:r w:rsidRPr="006932C9">
              <w:rPr>
                <w:rFonts w:ascii="仿宋_GB2312" w:eastAsia="仿宋_GB2312" w:hAnsi="宋体" w:cs="宋体" w:hint="eastAsia"/>
                <w:b/>
                <w:bCs/>
                <w:kern w:val="0"/>
                <w:sz w:val="18"/>
                <w:szCs w:val="18"/>
              </w:rPr>
              <w:t>国土空间规划</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116</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F61AA8">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1023</w:t>
            </w:r>
            <w:r w:rsidR="00F61AA8">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2010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市（地）级土地利用总体规划编制规程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117</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F61AA8">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1024</w:t>
            </w:r>
            <w:r w:rsidR="00F61AA8">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2010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县级土地利用总体规划编制规程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118</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F61AA8">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TD/T 1025</w:t>
            </w:r>
            <w:r w:rsidR="00F61AA8">
              <w:rPr>
                <w:rFonts w:ascii="仿宋_GB2312" w:eastAsia="仿宋_GB2312" w:hAnsi="Times New Roman" w:cs="Times New Roman" w:hint="eastAsia"/>
                <w:kern w:val="0"/>
                <w:sz w:val="18"/>
                <w:szCs w:val="18"/>
              </w:rPr>
              <w:t>-</w:t>
            </w:r>
            <w:r w:rsidRPr="006932C9">
              <w:rPr>
                <w:rFonts w:ascii="Times New Roman" w:eastAsia="宋体" w:hAnsi="Times New Roman" w:cs="Times New Roman"/>
                <w:kern w:val="0"/>
                <w:sz w:val="18"/>
                <w:szCs w:val="18"/>
              </w:rPr>
              <w:t>2010</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乡（镇）土地利用总体规划编制规程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已发布</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 xml:space="preserve">　</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119</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SDBXM73-2019</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城市新区低碳规划地方技术规程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120</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SDBXM038-2022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生态保护红线评估调整技术规范</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r w:rsidR="006932C9" w:rsidRPr="006932C9" w:rsidTr="006932C9">
        <w:trPr>
          <w:cantSplit/>
          <w:trHeight w:val="34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Times New Roman" w:eastAsia="宋体" w:hAnsi="Times New Roman" w:cs="Times New Roman"/>
                <w:color w:val="000000"/>
                <w:kern w:val="0"/>
                <w:sz w:val="18"/>
                <w:szCs w:val="18"/>
              </w:rPr>
              <w:t>121</w:t>
            </w:r>
          </w:p>
        </w:tc>
        <w:tc>
          <w:tcPr>
            <w:tcW w:w="999"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kern w:val="0"/>
                <w:sz w:val="18"/>
                <w:szCs w:val="18"/>
              </w:rPr>
            </w:pPr>
            <w:r w:rsidRPr="006932C9">
              <w:rPr>
                <w:rFonts w:ascii="Times New Roman" w:eastAsia="宋体" w:hAnsi="Times New Roman" w:cs="Times New Roman"/>
                <w:kern w:val="0"/>
                <w:sz w:val="18"/>
                <w:szCs w:val="18"/>
              </w:rPr>
              <w:t>SDBXM039-2022</w:t>
            </w:r>
          </w:p>
        </w:tc>
        <w:tc>
          <w:tcPr>
            <w:tcW w:w="263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left"/>
              <w:rPr>
                <w:rFonts w:ascii="Times New Roman" w:eastAsia="宋体" w:hAnsi="Times New Roman" w:cs="Times New Roman"/>
                <w:kern w:val="0"/>
                <w:sz w:val="18"/>
                <w:szCs w:val="18"/>
              </w:rPr>
            </w:pPr>
            <w:r w:rsidRPr="006932C9">
              <w:rPr>
                <w:rFonts w:ascii="仿宋_GB2312" w:eastAsia="仿宋_GB2312" w:hAnsi="Times New Roman" w:cs="Times New Roman" w:hint="eastAsia"/>
                <w:kern w:val="0"/>
                <w:sz w:val="18"/>
                <w:szCs w:val="18"/>
              </w:rPr>
              <w:t>实用性村庄规划编制技术规程</w:t>
            </w:r>
          </w:p>
        </w:tc>
        <w:tc>
          <w:tcPr>
            <w:tcW w:w="444" w:type="pct"/>
            <w:tcBorders>
              <w:top w:val="nil"/>
              <w:left w:val="nil"/>
              <w:bottom w:val="single" w:sz="4" w:space="0" w:color="auto"/>
              <w:right w:val="single" w:sz="4" w:space="0" w:color="auto"/>
            </w:tcBorders>
            <w:shd w:val="clear" w:color="auto" w:fill="auto"/>
            <w:noWrap/>
            <w:vAlign w:val="center"/>
            <w:hideMark/>
          </w:tcPr>
          <w:p w:rsidR="006932C9" w:rsidRPr="006932C9" w:rsidRDefault="006932C9" w:rsidP="006932C9">
            <w:pPr>
              <w:widowControl/>
              <w:jc w:val="center"/>
              <w:rPr>
                <w:rFonts w:ascii="仿宋_GB2312" w:eastAsia="仿宋_GB2312" w:hAnsi="宋体" w:cs="宋体"/>
                <w:kern w:val="0"/>
                <w:sz w:val="18"/>
                <w:szCs w:val="18"/>
              </w:rPr>
            </w:pPr>
            <w:r w:rsidRPr="006932C9">
              <w:rPr>
                <w:rFonts w:ascii="仿宋_GB2312" w:eastAsia="仿宋_GB2312" w:hAnsi="宋体" w:cs="宋体" w:hint="eastAsia"/>
                <w:kern w:val="0"/>
                <w:sz w:val="18"/>
                <w:szCs w:val="18"/>
              </w:rPr>
              <w:t>制定中</w:t>
            </w:r>
          </w:p>
        </w:tc>
        <w:tc>
          <w:tcPr>
            <w:tcW w:w="613" w:type="pct"/>
            <w:tcBorders>
              <w:top w:val="nil"/>
              <w:left w:val="nil"/>
              <w:bottom w:val="single" w:sz="4" w:space="0" w:color="auto"/>
              <w:right w:val="single" w:sz="4" w:space="0" w:color="auto"/>
            </w:tcBorders>
            <w:shd w:val="clear" w:color="auto" w:fill="auto"/>
            <w:vAlign w:val="center"/>
            <w:hideMark/>
          </w:tcPr>
          <w:p w:rsidR="006932C9" w:rsidRPr="006932C9" w:rsidRDefault="006932C9" w:rsidP="006932C9">
            <w:pPr>
              <w:widowControl/>
              <w:jc w:val="center"/>
              <w:rPr>
                <w:rFonts w:ascii="Times New Roman" w:eastAsia="宋体" w:hAnsi="Times New Roman" w:cs="Times New Roman"/>
                <w:color w:val="000000"/>
                <w:kern w:val="0"/>
                <w:sz w:val="18"/>
                <w:szCs w:val="18"/>
              </w:rPr>
            </w:pPr>
            <w:r w:rsidRPr="006932C9">
              <w:rPr>
                <w:rFonts w:ascii="仿宋_GB2312" w:eastAsia="仿宋_GB2312" w:hAnsi="Times New Roman" w:cs="Times New Roman" w:hint="eastAsia"/>
                <w:color w:val="000000"/>
                <w:kern w:val="0"/>
                <w:sz w:val="18"/>
                <w:szCs w:val="18"/>
              </w:rPr>
              <w:t>地方标准</w:t>
            </w:r>
          </w:p>
        </w:tc>
      </w:tr>
    </w:tbl>
    <w:p w:rsidR="00A42BCB" w:rsidRDefault="00A42BCB" w:rsidP="00A42BCB">
      <w:pPr>
        <w:pStyle w:val="a0"/>
        <w:ind w:firstLine="560"/>
        <w:rPr>
          <w:rFonts w:ascii="黑体" w:eastAsia="黑体" w:hAnsi="黑体"/>
          <w:sz w:val="28"/>
          <w:szCs w:val="28"/>
        </w:rPr>
      </w:pPr>
    </w:p>
    <w:p w:rsidR="00C13139" w:rsidRPr="00C13139" w:rsidRDefault="00C13139" w:rsidP="00C13139">
      <w:pPr>
        <w:pStyle w:val="a0"/>
        <w:ind w:firstLine="560"/>
        <w:rPr>
          <w:rFonts w:ascii="黑体" w:eastAsia="黑体" w:hAnsi="黑体"/>
          <w:sz w:val="28"/>
          <w:szCs w:val="28"/>
        </w:rPr>
      </w:pPr>
    </w:p>
    <w:p w:rsidR="00C13139" w:rsidRPr="00C13139" w:rsidRDefault="00C13139" w:rsidP="00C13139">
      <w:pPr>
        <w:pStyle w:val="a0"/>
        <w:ind w:firstLine="560"/>
        <w:rPr>
          <w:rFonts w:ascii="黑体" w:eastAsia="黑体" w:hAnsi="黑体"/>
          <w:sz w:val="28"/>
          <w:szCs w:val="28"/>
        </w:rPr>
      </w:pPr>
    </w:p>
    <w:p w:rsidR="00C13139" w:rsidRPr="00C13139" w:rsidRDefault="00C13139" w:rsidP="00C13139">
      <w:pPr>
        <w:pStyle w:val="a0"/>
        <w:ind w:firstLine="560"/>
        <w:rPr>
          <w:rFonts w:ascii="黑体" w:eastAsia="黑体" w:hAnsi="黑体"/>
          <w:sz w:val="28"/>
          <w:szCs w:val="28"/>
        </w:rPr>
      </w:pPr>
    </w:p>
    <w:p w:rsidR="00C13139" w:rsidRPr="00C13139" w:rsidRDefault="00C13139" w:rsidP="00C13139">
      <w:pPr>
        <w:pStyle w:val="a0"/>
        <w:ind w:firstLine="560"/>
        <w:rPr>
          <w:rFonts w:ascii="黑体" w:eastAsia="黑体" w:hAnsi="黑体"/>
          <w:sz w:val="28"/>
          <w:szCs w:val="28"/>
        </w:rPr>
      </w:pPr>
    </w:p>
    <w:p w:rsidR="00C13139" w:rsidRPr="00C13139" w:rsidRDefault="00C13139" w:rsidP="00C13139">
      <w:pPr>
        <w:pStyle w:val="a0"/>
        <w:ind w:firstLine="560"/>
        <w:rPr>
          <w:rFonts w:ascii="黑体" w:eastAsia="黑体" w:hAnsi="黑体"/>
          <w:sz w:val="28"/>
          <w:szCs w:val="28"/>
        </w:rPr>
      </w:pPr>
    </w:p>
    <w:p w:rsidR="00C13139" w:rsidRPr="00C13139" w:rsidRDefault="00C13139" w:rsidP="00C13139">
      <w:pPr>
        <w:pStyle w:val="a0"/>
        <w:ind w:firstLine="560"/>
        <w:rPr>
          <w:rFonts w:ascii="黑体" w:eastAsia="黑体" w:hAnsi="黑体"/>
          <w:sz w:val="28"/>
          <w:szCs w:val="28"/>
        </w:rPr>
      </w:pPr>
    </w:p>
    <w:p w:rsidR="00C13139" w:rsidRPr="00C13139" w:rsidRDefault="00C13139" w:rsidP="00C13139">
      <w:pPr>
        <w:pStyle w:val="a0"/>
        <w:ind w:firstLine="560"/>
        <w:rPr>
          <w:rFonts w:ascii="黑体" w:eastAsia="黑体" w:hAnsi="黑体"/>
          <w:sz w:val="28"/>
          <w:szCs w:val="28"/>
        </w:rPr>
      </w:pPr>
    </w:p>
    <w:p w:rsidR="00C13139" w:rsidRPr="00C13139" w:rsidRDefault="00C13139" w:rsidP="00C13139">
      <w:pPr>
        <w:pStyle w:val="a0"/>
        <w:ind w:firstLine="560"/>
        <w:rPr>
          <w:rFonts w:ascii="黑体" w:eastAsia="黑体" w:hAnsi="黑体"/>
          <w:sz w:val="28"/>
          <w:szCs w:val="28"/>
        </w:rPr>
      </w:pPr>
    </w:p>
    <w:p w:rsidR="00C13139" w:rsidRPr="00C13139" w:rsidRDefault="00C13139" w:rsidP="00C13139">
      <w:pPr>
        <w:pStyle w:val="a0"/>
        <w:ind w:firstLine="560"/>
        <w:rPr>
          <w:rFonts w:ascii="黑体" w:eastAsia="黑体" w:hAnsi="黑体"/>
          <w:sz w:val="28"/>
          <w:szCs w:val="28"/>
        </w:rPr>
      </w:pPr>
    </w:p>
    <w:p w:rsidR="00C13139" w:rsidRPr="006932C9" w:rsidRDefault="00C13139" w:rsidP="00C13139">
      <w:pPr>
        <w:pStyle w:val="a0"/>
        <w:ind w:firstLine="560"/>
        <w:rPr>
          <w:rFonts w:ascii="黑体" w:eastAsia="黑体" w:hAnsi="黑体"/>
          <w:sz w:val="28"/>
          <w:szCs w:val="28"/>
        </w:rPr>
      </w:pPr>
      <w:r w:rsidRPr="006932C9">
        <w:rPr>
          <w:rFonts w:ascii="黑体" w:eastAsia="黑体" w:hAnsi="黑体" w:hint="eastAsia"/>
          <w:sz w:val="28"/>
          <w:szCs w:val="28"/>
        </w:rPr>
        <w:lastRenderedPageBreak/>
        <w:t>K</w:t>
      </w:r>
      <w:r w:rsidRPr="006932C9">
        <w:rPr>
          <w:rFonts w:ascii="黑体" w:eastAsia="黑体" w:hAnsi="黑体"/>
          <w:sz w:val="28"/>
          <w:szCs w:val="28"/>
        </w:rPr>
        <w:t>L2-00</w:t>
      </w:r>
      <w:r w:rsidRPr="006932C9">
        <w:rPr>
          <w:rFonts w:ascii="黑体" w:eastAsia="黑体" w:hAnsi="黑体" w:hint="eastAsia"/>
          <w:sz w:val="28"/>
          <w:szCs w:val="28"/>
        </w:rPr>
        <w:t>自然资源开发利用标准</w:t>
      </w:r>
    </w:p>
    <w:tbl>
      <w:tblPr>
        <w:tblW w:w="5000" w:type="pct"/>
        <w:tblLook w:val="04A0"/>
      </w:tblPr>
      <w:tblGrid>
        <w:gridCol w:w="486"/>
        <w:gridCol w:w="1889"/>
        <w:gridCol w:w="4396"/>
        <w:gridCol w:w="815"/>
        <w:gridCol w:w="936"/>
      </w:tblGrid>
      <w:tr w:rsidR="00533977" w:rsidRPr="00533977" w:rsidTr="00533977">
        <w:trPr>
          <w:cantSplit/>
          <w:trHeight w:val="686"/>
          <w:tblHead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b/>
                <w:bCs/>
                <w:color w:val="000000"/>
                <w:kern w:val="0"/>
                <w:sz w:val="18"/>
                <w:szCs w:val="18"/>
              </w:rPr>
            </w:pPr>
            <w:r w:rsidRPr="00533977">
              <w:rPr>
                <w:rFonts w:ascii="仿宋_GB2312" w:eastAsia="仿宋_GB2312" w:hAnsi="Times New Roman" w:cs="Times New Roman" w:hint="eastAsia"/>
                <w:b/>
                <w:bCs/>
                <w:color w:val="000000"/>
                <w:kern w:val="0"/>
                <w:sz w:val="18"/>
                <w:szCs w:val="18"/>
              </w:rPr>
              <w:t>序号</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仿宋_GB2312" w:eastAsia="仿宋_GB2312" w:hAnsi="宋体" w:cs="宋体"/>
                <w:b/>
                <w:bCs/>
                <w:color w:val="000000"/>
                <w:kern w:val="0"/>
                <w:sz w:val="18"/>
                <w:szCs w:val="18"/>
              </w:rPr>
            </w:pPr>
            <w:r w:rsidRPr="00533977">
              <w:rPr>
                <w:rFonts w:ascii="仿宋_GB2312" w:eastAsia="仿宋_GB2312" w:hAnsi="宋体" w:cs="宋体" w:hint="eastAsia"/>
                <w:b/>
                <w:bCs/>
                <w:color w:val="000000"/>
                <w:kern w:val="0"/>
                <w:sz w:val="18"/>
                <w:szCs w:val="18"/>
              </w:rPr>
              <w:t>标准代号</w:t>
            </w:r>
          </w:p>
        </w:tc>
        <w:tc>
          <w:tcPr>
            <w:tcW w:w="2579" w:type="pct"/>
            <w:tcBorders>
              <w:top w:val="single" w:sz="4" w:space="0" w:color="auto"/>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b/>
                <w:bCs/>
                <w:color w:val="000000"/>
                <w:kern w:val="0"/>
                <w:sz w:val="18"/>
                <w:szCs w:val="18"/>
              </w:rPr>
            </w:pPr>
            <w:r w:rsidRPr="00533977">
              <w:rPr>
                <w:rFonts w:ascii="仿宋_GB2312" w:eastAsia="仿宋_GB2312" w:hAnsi="Times New Roman" w:cs="Times New Roman" w:hint="eastAsia"/>
                <w:b/>
                <w:bCs/>
                <w:color w:val="000000"/>
                <w:kern w:val="0"/>
                <w:sz w:val="18"/>
                <w:szCs w:val="18"/>
              </w:rPr>
              <w:t>标准名称</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b/>
                <w:bCs/>
                <w:color w:val="000000"/>
                <w:kern w:val="0"/>
                <w:sz w:val="18"/>
                <w:szCs w:val="18"/>
              </w:rPr>
            </w:pPr>
            <w:r w:rsidRPr="00533977">
              <w:rPr>
                <w:rFonts w:ascii="仿宋_GB2312" w:eastAsia="仿宋_GB2312" w:hAnsi="Times New Roman" w:cs="Times New Roman" w:hint="eastAsia"/>
                <w:b/>
                <w:bCs/>
                <w:color w:val="000000"/>
                <w:kern w:val="0"/>
                <w:sz w:val="18"/>
                <w:szCs w:val="18"/>
              </w:rPr>
              <w:t>状态</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b/>
                <w:bCs/>
                <w:color w:val="000000"/>
                <w:kern w:val="0"/>
                <w:sz w:val="18"/>
                <w:szCs w:val="18"/>
              </w:rPr>
            </w:pPr>
            <w:r w:rsidRPr="00533977">
              <w:rPr>
                <w:rFonts w:ascii="仿宋_GB2312" w:eastAsia="仿宋_GB2312" w:hAnsi="Times New Roman" w:cs="Times New Roman" w:hint="eastAsia"/>
                <w:b/>
                <w:bCs/>
                <w:color w:val="000000"/>
                <w:kern w:val="0"/>
                <w:sz w:val="18"/>
                <w:szCs w:val="18"/>
              </w:rPr>
              <w:t>备注</w:t>
            </w:r>
          </w:p>
        </w:tc>
      </w:tr>
      <w:tr w:rsidR="00533977" w:rsidRPr="00533977" w:rsidTr="00533977">
        <w:trPr>
          <w:cantSplit/>
          <w:trHeight w:hRule="exac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33977" w:rsidRPr="00533977" w:rsidRDefault="00533977" w:rsidP="00533977">
            <w:pPr>
              <w:widowControl/>
              <w:jc w:val="center"/>
              <w:rPr>
                <w:rFonts w:ascii="仿宋_GB2312" w:eastAsia="仿宋_GB2312" w:hAnsi="宋体" w:cs="宋体"/>
                <w:b/>
                <w:bCs/>
                <w:color w:val="000000"/>
                <w:kern w:val="0"/>
                <w:sz w:val="18"/>
                <w:szCs w:val="18"/>
              </w:rPr>
            </w:pPr>
            <w:r w:rsidRPr="00533977">
              <w:rPr>
                <w:rFonts w:ascii="仿宋_GB2312" w:eastAsia="仿宋_GB2312" w:hAnsi="宋体" w:cs="宋体" w:hint="eastAsia"/>
                <w:b/>
                <w:bCs/>
                <w:color w:val="000000"/>
                <w:kern w:val="0"/>
                <w:sz w:val="18"/>
                <w:szCs w:val="18"/>
              </w:rPr>
              <w:t>自然资源开发与利用技术</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11615-2010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地热资源地质勘查规范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30600-2014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高标准农田建设通则</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33130-2016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高标准农田建设评价规范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TD/T 1011</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土地开发整理规划编制规程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TD/T 1018</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建设用地节约集约利用评价规程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TD/T 1029</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开发区土地集约利用评价规程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TD/T 1048-2016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耕作层土壤剥离利用技术规范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0225-2009</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浅层地热能勘查评价规范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0249</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煤层气田开发方案编制规范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0250</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煤层气钻井作业规范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0260-2014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地热钻探技术规程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0272-2015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矿产资源综合利用技术指标及其计算方法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0285-2015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矿山帷幕注浆规范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0312-2018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非金属矿行业绿色矿山建设规范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0313-2018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化工行业绿色矿山建设规范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0314-2018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黄金行业绿色矿山建设规范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0315-2018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煤炭行业绿色矿山建设规范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0316-2018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砂石行业绿色矿山建设规范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0317-2018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陆上石油天然气开采业绿色矿山建设规范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0318-2018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水泥灰岩绿色矿山建设规范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0319-2018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冶金行业绿色矿山建设规范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0320-2018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有色金属行业绿色矿山建设规范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0330-2019</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砂岩热储地热尾水回灌技术规程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0331-2020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地热资源评价方法及估算规程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DB61/T 1193-2018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浅层地热能开发利用地质环境监测规范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DB61/T 1397-2021</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浅层地热能勘察与评价技术规程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DB61/T 1649-2023</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地源热泵工程勘察技术规范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DB61/T 1568-2022</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煤矿绿色矿山建设规范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SDBXM18-2021</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中深层地热能地埋管换热井技术规范</w:t>
            </w:r>
          </w:p>
        </w:tc>
        <w:tc>
          <w:tcPr>
            <w:tcW w:w="478"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SDBXM036-2023</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高标准农田溶磷菌改性生物炭应用技术规范</w:t>
            </w:r>
          </w:p>
        </w:tc>
        <w:tc>
          <w:tcPr>
            <w:tcW w:w="478"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SDBXM038-2023</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中低产田改造技术规程</w:t>
            </w:r>
          </w:p>
        </w:tc>
        <w:tc>
          <w:tcPr>
            <w:tcW w:w="478"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hRule="exac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33977" w:rsidRPr="00533977" w:rsidRDefault="00533977" w:rsidP="00533977">
            <w:pPr>
              <w:widowControl/>
              <w:jc w:val="center"/>
              <w:rPr>
                <w:rFonts w:ascii="仿宋_GB2312" w:eastAsia="仿宋_GB2312" w:hAnsi="宋体" w:cs="宋体"/>
                <w:b/>
                <w:bCs/>
                <w:color w:val="000000"/>
                <w:kern w:val="0"/>
                <w:sz w:val="18"/>
                <w:szCs w:val="18"/>
              </w:rPr>
            </w:pPr>
            <w:r w:rsidRPr="00533977">
              <w:rPr>
                <w:rFonts w:ascii="仿宋_GB2312" w:eastAsia="仿宋_GB2312" w:hAnsi="宋体" w:cs="宋体" w:hint="eastAsia"/>
                <w:b/>
                <w:bCs/>
                <w:color w:val="000000"/>
                <w:kern w:val="0"/>
                <w:sz w:val="18"/>
                <w:szCs w:val="18"/>
              </w:rPr>
              <w:t>勘查与实验测试技术</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GB 12950-1991</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9834C3" w:rsidP="00533977">
            <w:pPr>
              <w:widowControl/>
              <w:jc w:val="left"/>
              <w:rPr>
                <w:rFonts w:ascii="Times New Roman" w:eastAsia="宋体" w:hAnsi="Times New Roman" w:cs="Times New Roman"/>
                <w:kern w:val="0"/>
                <w:sz w:val="18"/>
                <w:szCs w:val="18"/>
              </w:rPr>
            </w:pPr>
            <w:hyperlink r:id="rId36" w:history="1">
              <w:r w:rsidR="00533977" w:rsidRPr="00533977">
                <w:rPr>
                  <w:rFonts w:ascii="仿宋_GB2312" w:eastAsia="仿宋_GB2312" w:hAnsi="Times New Roman" w:cs="Times New Roman" w:hint="eastAsia"/>
                  <w:kern w:val="0"/>
                  <w:sz w:val="18"/>
                  <w:szCs w:val="18"/>
                </w:rPr>
                <w:t>地震勘探爆炸安全规程</w:t>
              </w:r>
            </w:hyperlink>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23886-2009</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珍珠珠层厚度测定方法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光学相干层析法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13071-2010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 xml:space="preserve">地质水样　</w:t>
            </w:r>
            <w:r w:rsidRPr="00533977">
              <w:rPr>
                <w:rFonts w:ascii="Times New Roman" w:eastAsia="宋体" w:hAnsi="Times New Roman" w:cs="Times New Roman"/>
                <w:kern w:val="0"/>
                <w:sz w:val="18"/>
                <w:szCs w:val="18"/>
              </w:rPr>
              <w:t>234U/238U</w:t>
            </w:r>
            <w:r w:rsidRPr="00533977">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230T h/232T h</w:t>
            </w:r>
            <w:r w:rsidRPr="00533977">
              <w:rPr>
                <w:rFonts w:ascii="仿宋_GB2312" w:eastAsia="仿宋_GB2312" w:hAnsi="Times New Roman" w:cs="Times New Roman" w:hint="eastAsia"/>
                <w:kern w:val="0"/>
                <w:sz w:val="18"/>
                <w:szCs w:val="18"/>
              </w:rPr>
              <w:t>放射性活度比值的测定　萃淋树脂萃取色层分离</w:t>
            </w:r>
            <w:r w:rsidRPr="00533977">
              <w:rPr>
                <w:rFonts w:ascii="Times New Roman" w:eastAsia="宋体" w:hAnsi="Times New Roman" w:cs="Times New Roman"/>
                <w:kern w:val="0"/>
                <w:sz w:val="18"/>
                <w:szCs w:val="18"/>
              </w:rPr>
              <w:t>α</w:t>
            </w:r>
            <w:r w:rsidRPr="00533977">
              <w:rPr>
                <w:rFonts w:ascii="仿宋_GB2312" w:eastAsia="仿宋_GB2312" w:hAnsi="Times New Roman" w:cs="Times New Roman" w:hint="eastAsia"/>
                <w:kern w:val="0"/>
                <w:sz w:val="18"/>
                <w:szCs w:val="18"/>
              </w:rPr>
              <w:t>能谱法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35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13072-2010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 xml:space="preserve">地质水样　</w:t>
            </w:r>
            <w:r w:rsidRPr="00533977">
              <w:rPr>
                <w:rFonts w:ascii="Times New Roman" w:eastAsia="宋体" w:hAnsi="Times New Roman" w:cs="Times New Roman"/>
                <w:kern w:val="0"/>
                <w:sz w:val="18"/>
                <w:szCs w:val="18"/>
              </w:rPr>
              <w:t>226Ra/228Ra</w:t>
            </w:r>
            <w:r w:rsidRPr="00533977">
              <w:rPr>
                <w:rFonts w:ascii="仿宋_GB2312" w:eastAsia="仿宋_GB2312" w:hAnsi="Times New Roman" w:cs="Times New Roman" w:hint="eastAsia"/>
                <w:kern w:val="0"/>
                <w:sz w:val="18"/>
                <w:szCs w:val="18"/>
              </w:rPr>
              <w:t xml:space="preserve">　放射性活度比值测定　射气法－</w:t>
            </w:r>
            <w:r w:rsidRPr="00533977">
              <w:rPr>
                <w:rFonts w:ascii="Times New Roman" w:eastAsia="宋体" w:hAnsi="Times New Roman" w:cs="Times New Roman"/>
                <w:kern w:val="0"/>
                <w:sz w:val="18"/>
                <w:szCs w:val="18"/>
              </w:rPr>
              <w:t>β</w:t>
            </w:r>
            <w:r w:rsidRPr="00533977">
              <w:rPr>
                <w:rFonts w:ascii="仿宋_GB2312" w:eastAsia="仿宋_GB2312" w:hAnsi="Times New Roman" w:cs="Times New Roman" w:hint="eastAsia"/>
                <w:kern w:val="0"/>
                <w:sz w:val="18"/>
                <w:szCs w:val="18"/>
              </w:rPr>
              <w:t>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13073-2010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 xml:space="preserve">岩石样品　</w:t>
            </w:r>
            <w:r w:rsidRPr="00533977">
              <w:rPr>
                <w:rFonts w:ascii="Times New Roman" w:eastAsia="宋体" w:hAnsi="Times New Roman" w:cs="Times New Roman"/>
                <w:kern w:val="0"/>
                <w:sz w:val="18"/>
                <w:szCs w:val="18"/>
              </w:rPr>
              <w:t>226Ra</w:t>
            </w:r>
            <w:r w:rsidRPr="00533977">
              <w:rPr>
                <w:rFonts w:ascii="仿宋_GB2312" w:eastAsia="仿宋_GB2312" w:hAnsi="Times New Roman" w:cs="Times New Roman" w:hint="eastAsia"/>
                <w:kern w:val="0"/>
                <w:sz w:val="18"/>
                <w:szCs w:val="18"/>
              </w:rPr>
              <w:t>的测定　射气法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部分：钨量测定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部分：钼量测定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部分：铜量测定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14352.4-2010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部分：铅量测定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5</w:t>
            </w:r>
            <w:r w:rsidRPr="00533977">
              <w:rPr>
                <w:rFonts w:ascii="仿宋_GB2312" w:eastAsia="仿宋_GB2312" w:hAnsi="Times New Roman" w:cs="Times New Roman" w:hint="eastAsia"/>
                <w:kern w:val="0"/>
                <w:sz w:val="18"/>
                <w:szCs w:val="18"/>
              </w:rPr>
              <w:t>部分：锌量测定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6</w:t>
            </w:r>
            <w:r w:rsidRPr="00533977">
              <w:rPr>
                <w:rFonts w:ascii="仿宋_GB2312" w:eastAsia="仿宋_GB2312" w:hAnsi="Times New Roman" w:cs="Times New Roman" w:hint="eastAsia"/>
                <w:kern w:val="0"/>
                <w:sz w:val="18"/>
                <w:szCs w:val="18"/>
              </w:rPr>
              <w:t>部分：镉量测定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14352.7-2010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7</w:t>
            </w:r>
            <w:r w:rsidRPr="00533977">
              <w:rPr>
                <w:rFonts w:ascii="仿宋_GB2312" w:eastAsia="仿宋_GB2312" w:hAnsi="Times New Roman" w:cs="Times New Roman" w:hint="eastAsia"/>
                <w:kern w:val="0"/>
                <w:sz w:val="18"/>
                <w:szCs w:val="18"/>
              </w:rPr>
              <w:t>部分：钴量测定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14352.8-2010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8</w:t>
            </w:r>
            <w:r w:rsidRPr="00533977">
              <w:rPr>
                <w:rFonts w:ascii="仿宋_GB2312" w:eastAsia="仿宋_GB2312" w:hAnsi="Times New Roman" w:cs="Times New Roman" w:hint="eastAsia"/>
                <w:kern w:val="0"/>
                <w:sz w:val="18"/>
                <w:szCs w:val="18"/>
              </w:rPr>
              <w:t>部分：镍量测定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14352.9-2010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9</w:t>
            </w:r>
            <w:r w:rsidRPr="00533977">
              <w:rPr>
                <w:rFonts w:ascii="仿宋_GB2312" w:eastAsia="仿宋_GB2312" w:hAnsi="Times New Roman" w:cs="Times New Roman" w:hint="eastAsia"/>
                <w:kern w:val="0"/>
                <w:sz w:val="18"/>
                <w:szCs w:val="18"/>
              </w:rPr>
              <w:t>部分：硫量测定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14352.10-2010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10</w:t>
            </w:r>
            <w:r w:rsidRPr="00533977">
              <w:rPr>
                <w:rFonts w:ascii="仿宋_GB2312" w:eastAsia="仿宋_GB2312" w:hAnsi="Times New Roman" w:cs="Times New Roman" w:hint="eastAsia"/>
                <w:kern w:val="0"/>
                <w:sz w:val="18"/>
                <w:szCs w:val="18"/>
              </w:rPr>
              <w:t>部分：砷量测定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11</w:t>
            </w:r>
            <w:r w:rsidRPr="00533977">
              <w:rPr>
                <w:rFonts w:ascii="仿宋_GB2312" w:eastAsia="仿宋_GB2312" w:hAnsi="Times New Roman" w:cs="Times New Roman" w:hint="eastAsia"/>
                <w:kern w:val="0"/>
                <w:sz w:val="18"/>
                <w:szCs w:val="18"/>
              </w:rPr>
              <w:t>部分：铋量测定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12</w:t>
            </w:r>
            <w:r w:rsidRPr="00533977">
              <w:rPr>
                <w:rFonts w:ascii="仿宋_GB2312" w:eastAsia="仿宋_GB2312" w:hAnsi="Times New Roman" w:cs="Times New Roman" w:hint="eastAsia"/>
                <w:kern w:val="0"/>
                <w:sz w:val="18"/>
                <w:szCs w:val="18"/>
              </w:rPr>
              <w:t>部分：银量测定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49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13</w:t>
            </w:r>
            <w:r w:rsidRPr="00533977">
              <w:rPr>
                <w:rFonts w:ascii="仿宋_GB2312" w:eastAsia="仿宋_GB2312" w:hAnsi="Times New Roman" w:cs="Times New Roman" w:hint="eastAsia"/>
                <w:kern w:val="0"/>
                <w:sz w:val="18"/>
                <w:szCs w:val="18"/>
              </w:rPr>
              <w:t>部分：锡量测定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14352.14-2010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14</w:t>
            </w:r>
            <w:r w:rsidRPr="00533977">
              <w:rPr>
                <w:rFonts w:ascii="仿宋_GB2312" w:eastAsia="仿宋_GB2312" w:hAnsi="Times New Roman" w:cs="Times New Roman" w:hint="eastAsia"/>
                <w:kern w:val="0"/>
                <w:sz w:val="18"/>
                <w:szCs w:val="18"/>
              </w:rPr>
              <w:t>部分：镓量测定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15</w:t>
            </w:r>
            <w:r w:rsidRPr="00533977">
              <w:rPr>
                <w:rFonts w:ascii="仿宋_GB2312" w:eastAsia="仿宋_GB2312" w:hAnsi="Times New Roman" w:cs="Times New Roman" w:hint="eastAsia"/>
                <w:kern w:val="0"/>
                <w:sz w:val="18"/>
                <w:szCs w:val="18"/>
              </w:rPr>
              <w:t>部分：锗量测定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16</w:t>
            </w:r>
            <w:r w:rsidRPr="00533977">
              <w:rPr>
                <w:rFonts w:ascii="仿宋_GB2312" w:eastAsia="仿宋_GB2312" w:hAnsi="Times New Roman" w:cs="Times New Roman" w:hint="eastAsia"/>
                <w:kern w:val="0"/>
                <w:sz w:val="18"/>
                <w:szCs w:val="18"/>
              </w:rPr>
              <w:t>部分：硒量测定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14352.17-2010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17</w:t>
            </w:r>
            <w:r w:rsidRPr="00533977">
              <w:rPr>
                <w:rFonts w:ascii="仿宋_GB2312" w:eastAsia="仿宋_GB2312" w:hAnsi="Times New Roman" w:cs="Times New Roman" w:hint="eastAsia"/>
                <w:kern w:val="0"/>
                <w:sz w:val="18"/>
                <w:szCs w:val="18"/>
              </w:rPr>
              <w:t>部分：碲量测定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14352.18-2010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钨矿石、钼矿石化学分析方法　第</w:t>
            </w:r>
            <w:r w:rsidRPr="00533977">
              <w:rPr>
                <w:rFonts w:ascii="Times New Roman" w:eastAsia="宋体" w:hAnsi="Times New Roman" w:cs="Times New Roman"/>
                <w:kern w:val="0"/>
                <w:sz w:val="18"/>
                <w:szCs w:val="18"/>
              </w:rPr>
              <w:t>18</w:t>
            </w:r>
            <w:r w:rsidRPr="00533977">
              <w:rPr>
                <w:rFonts w:ascii="仿宋_GB2312" w:eastAsia="仿宋_GB2312" w:hAnsi="Times New Roman" w:cs="Times New Roman" w:hint="eastAsia"/>
                <w:kern w:val="0"/>
                <w:sz w:val="18"/>
                <w:szCs w:val="18"/>
              </w:rPr>
              <w:t>部分：铼量测定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部分：铜量测定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部分：铅量测定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部分：锌量测定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14353.4-2010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部分：镉量测定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59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5</w:t>
            </w:r>
            <w:r w:rsidRPr="00533977">
              <w:rPr>
                <w:rFonts w:ascii="仿宋_GB2312" w:eastAsia="仿宋_GB2312" w:hAnsi="Times New Roman" w:cs="Times New Roman" w:hint="eastAsia"/>
                <w:kern w:val="0"/>
                <w:sz w:val="18"/>
                <w:szCs w:val="18"/>
              </w:rPr>
              <w:t>部分：镍量测定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6</w:t>
            </w:r>
            <w:r w:rsidRPr="00533977">
              <w:rPr>
                <w:rFonts w:ascii="仿宋_GB2312" w:eastAsia="仿宋_GB2312" w:hAnsi="Times New Roman" w:cs="Times New Roman" w:hint="eastAsia"/>
                <w:kern w:val="0"/>
                <w:sz w:val="18"/>
                <w:szCs w:val="18"/>
              </w:rPr>
              <w:t>部分：钴量测定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14353.7-2010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7</w:t>
            </w:r>
            <w:r w:rsidRPr="00533977">
              <w:rPr>
                <w:rFonts w:ascii="仿宋_GB2312" w:eastAsia="仿宋_GB2312" w:hAnsi="Times New Roman" w:cs="Times New Roman" w:hint="eastAsia"/>
                <w:kern w:val="0"/>
                <w:sz w:val="18"/>
                <w:szCs w:val="18"/>
              </w:rPr>
              <w:t>部分：砷量测定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14353.8-2010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8</w:t>
            </w:r>
            <w:r w:rsidRPr="00533977">
              <w:rPr>
                <w:rFonts w:ascii="仿宋_GB2312" w:eastAsia="仿宋_GB2312" w:hAnsi="Times New Roman" w:cs="Times New Roman" w:hint="eastAsia"/>
                <w:kern w:val="0"/>
                <w:sz w:val="18"/>
                <w:szCs w:val="18"/>
              </w:rPr>
              <w:t>部分：铋量测定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14353.9-2010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9</w:t>
            </w:r>
            <w:r w:rsidRPr="00533977">
              <w:rPr>
                <w:rFonts w:ascii="仿宋_GB2312" w:eastAsia="仿宋_GB2312" w:hAnsi="Times New Roman" w:cs="Times New Roman" w:hint="eastAsia"/>
                <w:kern w:val="0"/>
                <w:sz w:val="18"/>
                <w:szCs w:val="18"/>
              </w:rPr>
              <w:t>部分：钼量测定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64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14353.10-2010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10</w:t>
            </w:r>
            <w:r w:rsidRPr="00533977">
              <w:rPr>
                <w:rFonts w:ascii="仿宋_GB2312" w:eastAsia="仿宋_GB2312" w:hAnsi="Times New Roman" w:cs="Times New Roman" w:hint="eastAsia"/>
                <w:kern w:val="0"/>
                <w:sz w:val="18"/>
                <w:szCs w:val="18"/>
              </w:rPr>
              <w:t>部分：钨量测定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11</w:t>
            </w:r>
            <w:r w:rsidRPr="00533977">
              <w:rPr>
                <w:rFonts w:ascii="仿宋_GB2312" w:eastAsia="仿宋_GB2312" w:hAnsi="Times New Roman" w:cs="Times New Roman" w:hint="eastAsia"/>
                <w:kern w:val="0"/>
                <w:sz w:val="18"/>
                <w:szCs w:val="18"/>
              </w:rPr>
              <w:t>部分：银量测定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12</w:t>
            </w:r>
            <w:r w:rsidRPr="00533977">
              <w:rPr>
                <w:rFonts w:ascii="仿宋_GB2312" w:eastAsia="仿宋_GB2312" w:hAnsi="Times New Roman" w:cs="Times New Roman" w:hint="eastAsia"/>
                <w:kern w:val="0"/>
                <w:sz w:val="18"/>
                <w:szCs w:val="18"/>
              </w:rPr>
              <w:t>部分：硫量测定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　第</w:t>
            </w:r>
            <w:r w:rsidRPr="00533977">
              <w:rPr>
                <w:rFonts w:ascii="Times New Roman" w:eastAsia="宋体" w:hAnsi="Times New Roman" w:cs="Times New Roman"/>
                <w:kern w:val="0"/>
                <w:sz w:val="18"/>
                <w:szCs w:val="18"/>
              </w:rPr>
              <w:t>16</w:t>
            </w:r>
            <w:r w:rsidRPr="00533977">
              <w:rPr>
                <w:rFonts w:ascii="仿宋_GB2312" w:eastAsia="仿宋_GB2312" w:hAnsi="Times New Roman" w:cs="Times New Roman" w:hint="eastAsia"/>
                <w:kern w:val="0"/>
                <w:sz w:val="18"/>
                <w:szCs w:val="18"/>
              </w:rPr>
              <w:t>部分：碲量测定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岩石和矿石化学分析方法　总则及一般规定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69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部分：吸附水量测定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部分：化合水量测定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14506.3</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部分：二氧化硅量测定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14506.4-2010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部分：三氧化二铝量测定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5</w:t>
            </w:r>
            <w:r w:rsidRPr="00533977">
              <w:rPr>
                <w:rFonts w:ascii="仿宋_GB2312" w:eastAsia="仿宋_GB2312" w:hAnsi="Times New Roman" w:cs="Times New Roman" w:hint="eastAsia"/>
                <w:kern w:val="0"/>
                <w:sz w:val="18"/>
                <w:szCs w:val="18"/>
              </w:rPr>
              <w:t>部分：总铁量测定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6</w:t>
            </w:r>
            <w:r w:rsidRPr="00533977">
              <w:rPr>
                <w:rFonts w:ascii="仿宋_GB2312" w:eastAsia="仿宋_GB2312" w:hAnsi="Times New Roman" w:cs="Times New Roman" w:hint="eastAsia"/>
                <w:kern w:val="0"/>
                <w:sz w:val="18"/>
                <w:szCs w:val="18"/>
              </w:rPr>
              <w:t>部分：氧化钙量测定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14506.7-2010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7</w:t>
            </w:r>
            <w:r w:rsidRPr="00533977">
              <w:rPr>
                <w:rFonts w:ascii="仿宋_GB2312" w:eastAsia="仿宋_GB2312" w:hAnsi="Times New Roman" w:cs="Times New Roman" w:hint="eastAsia"/>
                <w:kern w:val="0"/>
                <w:sz w:val="18"/>
                <w:szCs w:val="18"/>
              </w:rPr>
              <w:t>部分：氧化镁量测定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14506.8-2010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8</w:t>
            </w:r>
            <w:r w:rsidRPr="00533977">
              <w:rPr>
                <w:rFonts w:ascii="仿宋_GB2312" w:eastAsia="仿宋_GB2312" w:hAnsi="Times New Roman" w:cs="Times New Roman" w:hint="eastAsia"/>
                <w:kern w:val="0"/>
                <w:sz w:val="18"/>
                <w:szCs w:val="18"/>
              </w:rPr>
              <w:t>部分：二氧化钛量测定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14506.9-2010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9</w:t>
            </w:r>
            <w:r w:rsidRPr="00533977">
              <w:rPr>
                <w:rFonts w:ascii="仿宋_GB2312" w:eastAsia="仿宋_GB2312" w:hAnsi="Times New Roman" w:cs="Times New Roman" w:hint="eastAsia"/>
                <w:kern w:val="0"/>
                <w:sz w:val="18"/>
                <w:szCs w:val="18"/>
              </w:rPr>
              <w:t>部分：五氧化二磷量测定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14506.10-2010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10</w:t>
            </w:r>
            <w:r w:rsidRPr="00533977">
              <w:rPr>
                <w:rFonts w:ascii="仿宋_GB2312" w:eastAsia="仿宋_GB2312" w:hAnsi="Times New Roman" w:cs="Times New Roman" w:hint="eastAsia"/>
                <w:kern w:val="0"/>
                <w:sz w:val="18"/>
                <w:szCs w:val="18"/>
              </w:rPr>
              <w:t>部分：氧化锰量测定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79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11</w:t>
            </w:r>
            <w:r w:rsidRPr="00533977">
              <w:rPr>
                <w:rFonts w:ascii="仿宋_GB2312" w:eastAsia="仿宋_GB2312" w:hAnsi="Times New Roman" w:cs="Times New Roman" w:hint="eastAsia"/>
                <w:kern w:val="0"/>
                <w:sz w:val="18"/>
                <w:szCs w:val="18"/>
              </w:rPr>
              <w:t>部分：氧化钾和氧化钠量测定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12</w:t>
            </w:r>
            <w:r w:rsidRPr="00533977">
              <w:rPr>
                <w:rFonts w:ascii="仿宋_GB2312" w:eastAsia="仿宋_GB2312" w:hAnsi="Times New Roman" w:cs="Times New Roman" w:hint="eastAsia"/>
                <w:kern w:val="0"/>
                <w:sz w:val="18"/>
                <w:szCs w:val="18"/>
              </w:rPr>
              <w:t>部分：氟量测定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13</w:t>
            </w:r>
            <w:r w:rsidRPr="00533977">
              <w:rPr>
                <w:rFonts w:ascii="仿宋_GB2312" w:eastAsia="仿宋_GB2312" w:hAnsi="Times New Roman" w:cs="Times New Roman" w:hint="eastAsia"/>
                <w:kern w:val="0"/>
                <w:sz w:val="18"/>
                <w:szCs w:val="18"/>
              </w:rPr>
              <w:t>部分：硫量测定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14506.14-2010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14</w:t>
            </w:r>
            <w:r w:rsidRPr="00533977">
              <w:rPr>
                <w:rFonts w:ascii="仿宋_GB2312" w:eastAsia="仿宋_GB2312" w:hAnsi="Times New Roman" w:cs="Times New Roman" w:hint="eastAsia"/>
                <w:kern w:val="0"/>
                <w:sz w:val="18"/>
                <w:szCs w:val="18"/>
              </w:rPr>
              <w:t>部分：氧化亚铁量测定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15</w:t>
            </w:r>
            <w:r w:rsidRPr="00533977">
              <w:rPr>
                <w:rFonts w:ascii="仿宋_GB2312" w:eastAsia="仿宋_GB2312" w:hAnsi="Times New Roman" w:cs="Times New Roman" w:hint="eastAsia"/>
                <w:kern w:val="0"/>
                <w:sz w:val="18"/>
                <w:szCs w:val="18"/>
              </w:rPr>
              <w:t>部分：锂量测定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16</w:t>
            </w:r>
            <w:r w:rsidRPr="00533977">
              <w:rPr>
                <w:rFonts w:ascii="仿宋_GB2312" w:eastAsia="仿宋_GB2312" w:hAnsi="Times New Roman" w:cs="Times New Roman" w:hint="eastAsia"/>
                <w:kern w:val="0"/>
                <w:sz w:val="18"/>
                <w:szCs w:val="18"/>
              </w:rPr>
              <w:t>部分：铷量测定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14506.17-2010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17</w:t>
            </w:r>
            <w:r w:rsidRPr="00533977">
              <w:rPr>
                <w:rFonts w:ascii="仿宋_GB2312" w:eastAsia="仿宋_GB2312" w:hAnsi="Times New Roman" w:cs="Times New Roman" w:hint="eastAsia"/>
                <w:kern w:val="0"/>
                <w:sz w:val="18"/>
                <w:szCs w:val="18"/>
              </w:rPr>
              <w:t>部分：锶量测定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14506.18-2010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18</w:t>
            </w:r>
            <w:r w:rsidRPr="00533977">
              <w:rPr>
                <w:rFonts w:ascii="仿宋_GB2312" w:eastAsia="仿宋_GB2312" w:hAnsi="Times New Roman" w:cs="Times New Roman" w:hint="eastAsia"/>
                <w:kern w:val="0"/>
                <w:sz w:val="18"/>
                <w:szCs w:val="18"/>
              </w:rPr>
              <w:t>部分：铜量测定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14506.19-2010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19</w:t>
            </w:r>
            <w:r w:rsidRPr="00533977">
              <w:rPr>
                <w:rFonts w:ascii="仿宋_GB2312" w:eastAsia="仿宋_GB2312" w:hAnsi="Times New Roman" w:cs="Times New Roman" w:hint="eastAsia"/>
                <w:kern w:val="0"/>
                <w:sz w:val="18"/>
                <w:szCs w:val="18"/>
              </w:rPr>
              <w:t>部分：铅量测定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14506.20-2010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20</w:t>
            </w:r>
            <w:r w:rsidRPr="00533977">
              <w:rPr>
                <w:rFonts w:ascii="仿宋_GB2312" w:eastAsia="仿宋_GB2312" w:hAnsi="Times New Roman" w:cs="Times New Roman" w:hint="eastAsia"/>
                <w:kern w:val="0"/>
                <w:sz w:val="18"/>
                <w:szCs w:val="18"/>
              </w:rPr>
              <w:t>部分：锌量测定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89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21</w:t>
            </w:r>
            <w:r w:rsidRPr="00533977">
              <w:rPr>
                <w:rFonts w:ascii="仿宋_GB2312" w:eastAsia="仿宋_GB2312" w:hAnsi="Times New Roman" w:cs="Times New Roman" w:hint="eastAsia"/>
                <w:kern w:val="0"/>
                <w:sz w:val="18"/>
                <w:szCs w:val="18"/>
              </w:rPr>
              <w:t>部分：镍和钴量测定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22</w:t>
            </w:r>
            <w:r w:rsidRPr="00533977">
              <w:rPr>
                <w:rFonts w:ascii="仿宋_GB2312" w:eastAsia="仿宋_GB2312" w:hAnsi="Times New Roman" w:cs="Times New Roman" w:hint="eastAsia"/>
                <w:kern w:val="0"/>
                <w:sz w:val="18"/>
                <w:szCs w:val="18"/>
              </w:rPr>
              <w:t>部分：钒量测定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23</w:t>
            </w:r>
            <w:r w:rsidRPr="00533977">
              <w:rPr>
                <w:rFonts w:ascii="仿宋_GB2312" w:eastAsia="仿宋_GB2312" w:hAnsi="Times New Roman" w:cs="Times New Roman" w:hint="eastAsia"/>
                <w:kern w:val="0"/>
                <w:sz w:val="18"/>
                <w:szCs w:val="18"/>
              </w:rPr>
              <w:t>部分：铬量测定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14506.24-2010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24</w:t>
            </w:r>
            <w:r w:rsidRPr="00533977">
              <w:rPr>
                <w:rFonts w:ascii="仿宋_GB2312" w:eastAsia="仿宋_GB2312" w:hAnsi="Times New Roman" w:cs="Times New Roman" w:hint="eastAsia"/>
                <w:kern w:val="0"/>
                <w:sz w:val="18"/>
                <w:szCs w:val="18"/>
              </w:rPr>
              <w:t>部分：镉量测定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93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25</w:t>
            </w:r>
            <w:r w:rsidRPr="00533977">
              <w:rPr>
                <w:rFonts w:ascii="仿宋_GB2312" w:eastAsia="仿宋_GB2312" w:hAnsi="Times New Roman" w:cs="Times New Roman" w:hint="eastAsia"/>
                <w:kern w:val="0"/>
                <w:sz w:val="18"/>
                <w:szCs w:val="18"/>
              </w:rPr>
              <w:t>部分：钼和钨量测定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26</w:t>
            </w:r>
            <w:r w:rsidRPr="00533977">
              <w:rPr>
                <w:rFonts w:ascii="仿宋_GB2312" w:eastAsia="仿宋_GB2312" w:hAnsi="Times New Roman" w:cs="Times New Roman" w:hint="eastAsia"/>
                <w:kern w:val="0"/>
                <w:sz w:val="18"/>
                <w:szCs w:val="18"/>
              </w:rPr>
              <w:t>部分：钴量测定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14506.27-2010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27</w:t>
            </w:r>
            <w:r w:rsidRPr="00533977">
              <w:rPr>
                <w:rFonts w:ascii="仿宋_GB2312" w:eastAsia="仿宋_GB2312" w:hAnsi="Times New Roman" w:cs="Times New Roman" w:hint="eastAsia"/>
                <w:kern w:val="0"/>
                <w:sz w:val="18"/>
                <w:szCs w:val="18"/>
              </w:rPr>
              <w:t>部分：镍量测定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14506.28-2010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28</w:t>
            </w:r>
            <w:r w:rsidRPr="00533977">
              <w:rPr>
                <w:rFonts w:ascii="仿宋_GB2312" w:eastAsia="仿宋_GB2312" w:hAnsi="Times New Roman" w:cs="Times New Roman" w:hint="eastAsia"/>
                <w:kern w:val="0"/>
                <w:sz w:val="18"/>
                <w:szCs w:val="18"/>
              </w:rPr>
              <w:t>部分：</w:t>
            </w:r>
            <w:r w:rsidRPr="00533977">
              <w:rPr>
                <w:rFonts w:ascii="Times New Roman" w:eastAsia="宋体" w:hAnsi="Times New Roman" w:cs="Times New Roman"/>
                <w:kern w:val="0"/>
                <w:sz w:val="18"/>
                <w:szCs w:val="18"/>
              </w:rPr>
              <w:t>16</w:t>
            </w:r>
            <w:r w:rsidRPr="00533977">
              <w:rPr>
                <w:rFonts w:ascii="仿宋_GB2312" w:eastAsia="仿宋_GB2312" w:hAnsi="Times New Roman" w:cs="Times New Roman" w:hint="eastAsia"/>
                <w:kern w:val="0"/>
                <w:sz w:val="18"/>
                <w:szCs w:val="18"/>
              </w:rPr>
              <w:t>个主次成分量测定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14506.29-2010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29</w:t>
            </w:r>
            <w:r w:rsidRPr="00533977">
              <w:rPr>
                <w:rFonts w:ascii="仿宋_GB2312" w:eastAsia="仿宋_GB2312" w:hAnsi="Times New Roman" w:cs="Times New Roman" w:hint="eastAsia"/>
                <w:kern w:val="0"/>
                <w:sz w:val="18"/>
                <w:szCs w:val="18"/>
              </w:rPr>
              <w:t>部分：稀土等</w:t>
            </w:r>
            <w:r w:rsidRPr="00533977">
              <w:rPr>
                <w:rFonts w:ascii="Times New Roman" w:eastAsia="宋体" w:hAnsi="Times New Roman" w:cs="Times New Roman"/>
                <w:kern w:val="0"/>
                <w:sz w:val="18"/>
                <w:szCs w:val="18"/>
              </w:rPr>
              <w:t>22</w:t>
            </w:r>
            <w:r w:rsidRPr="00533977">
              <w:rPr>
                <w:rFonts w:ascii="仿宋_GB2312" w:eastAsia="仿宋_GB2312" w:hAnsi="Times New Roman" w:cs="Times New Roman" w:hint="eastAsia"/>
                <w:kern w:val="0"/>
                <w:sz w:val="18"/>
                <w:szCs w:val="18"/>
              </w:rPr>
              <w:t>个元素量测定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14506.30-2010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　第</w:t>
            </w:r>
            <w:r w:rsidRPr="00533977">
              <w:rPr>
                <w:rFonts w:ascii="Times New Roman" w:eastAsia="宋体" w:hAnsi="Times New Roman" w:cs="Times New Roman"/>
                <w:kern w:val="0"/>
                <w:sz w:val="18"/>
                <w:szCs w:val="18"/>
              </w:rPr>
              <w:t>30</w:t>
            </w:r>
            <w:r w:rsidRPr="00533977">
              <w:rPr>
                <w:rFonts w:ascii="仿宋_GB2312" w:eastAsia="仿宋_GB2312" w:hAnsi="Times New Roman" w:cs="Times New Roman" w:hint="eastAsia"/>
                <w:kern w:val="0"/>
                <w:sz w:val="18"/>
                <w:szCs w:val="18"/>
              </w:rPr>
              <w:t>部分：</w:t>
            </w:r>
            <w:r w:rsidRPr="00533977">
              <w:rPr>
                <w:rFonts w:ascii="Times New Roman" w:eastAsia="宋体" w:hAnsi="Times New Roman" w:cs="Times New Roman"/>
                <w:kern w:val="0"/>
                <w:sz w:val="18"/>
                <w:szCs w:val="18"/>
              </w:rPr>
              <w:t>44</w:t>
            </w:r>
            <w:r w:rsidRPr="00533977">
              <w:rPr>
                <w:rFonts w:ascii="仿宋_GB2312" w:eastAsia="仿宋_GB2312" w:hAnsi="Times New Roman" w:cs="Times New Roman" w:hint="eastAsia"/>
                <w:kern w:val="0"/>
                <w:sz w:val="18"/>
                <w:szCs w:val="18"/>
              </w:rPr>
              <w:t>个元素量测定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99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14840-2010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石灰岩化学分析方法　游离二氧化硅量测定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15922-2010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钴矿石化学分析方法　钴量测定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15923-2010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镍矿石化学分析方法　镍量测定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15924-2010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锡矿石化学分析方法　锡量测定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15925-2010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锑矿石化学分析方法　锑量测定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15926-2010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铋矿石化学分析方法　铋量测定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15927-2010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砷矿石化学分析方法　砷量测定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17413.1-2010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锂矿石、铷矿石、铯矿石化学分析方法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部分：锂量测定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17413.2-2010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锂矿石、铷矿石、铯矿石化学分析方法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部分：铷量测定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17413.3-2010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锂矿石、铷矿石、铯矿石化学分析方法　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部分：铯量测定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109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17414.1-2010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铍矿石化学分析方法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部分：铍量测定　埃利罗菁</w:t>
            </w:r>
            <w:r w:rsidRPr="00533977">
              <w:rPr>
                <w:rFonts w:ascii="Times New Roman" w:eastAsia="宋体" w:hAnsi="Times New Roman" w:cs="Times New Roman"/>
                <w:kern w:val="0"/>
                <w:sz w:val="18"/>
                <w:szCs w:val="18"/>
              </w:rPr>
              <w:t>R</w:t>
            </w:r>
            <w:r w:rsidRPr="00533977">
              <w:rPr>
                <w:rFonts w:ascii="仿宋_GB2312" w:eastAsia="仿宋_GB2312" w:hAnsi="Times New Roman" w:cs="Times New Roman" w:hint="eastAsia"/>
                <w:kern w:val="0"/>
                <w:sz w:val="18"/>
                <w:szCs w:val="18"/>
              </w:rPr>
              <w:t>光度法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17414.2-2010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铍矿石化学分析方法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部分：铍量测定　催化极谱法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17415.1-2010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钽矿石、铌矿石化学分析方法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部分：钽量测定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17415.2-2010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钽矿石、铌矿石化学分析方法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部分：铌量测定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17416.1-2010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锆矿石化学分析方法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部分：锆铪合量测定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17416.2-2010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锆矿石化学分析方法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部分：锆量和铪量测定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17417.1-2010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稀土矿石化学分析方法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部分：稀土分量测定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17417.2-2010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稀土矿石化学分析方法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部分：钪量测定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17418.1-2010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地球化学样品中贵金属分析方法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部分：总则及一般规定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17418.2-2010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地球化学样品中贵金属分析方法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部分：铂量和铑量的测定　硫脲富集－催化极谱法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119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17418.3-2010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地球化学样品中贵金属分析方法　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部分：钯量的测定　硫脲富集－石墨炉原子吸收分光光度法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17418.4-2010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地球化学样品中贵金属分析方法　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部分：铱量的测定　硫脲富集－催化分光光度法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121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17418.5-2010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地球化学样品中贵金属分析方法　第</w:t>
            </w:r>
            <w:r w:rsidRPr="00533977">
              <w:rPr>
                <w:rFonts w:ascii="Times New Roman" w:eastAsia="宋体" w:hAnsi="Times New Roman" w:cs="Times New Roman"/>
                <w:kern w:val="0"/>
                <w:sz w:val="18"/>
                <w:szCs w:val="18"/>
              </w:rPr>
              <w:t>5</w:t>
            </w:r>
            <w:r w:rsidRPr="00533977">
              <w:rPr>
                <w:rFonts w:ascii="仿宋_GB2312" w:eastAsia="仿宋_GB2312" w:hAnsi="Times New Roman" w:cs="Times New Roman" w:hint="eastAsia"/>
                <w:kern w:val="0"/>
                <w:sz w:val="18"/>
                <w:szCs w:val="18"/>
              </w:rPr>
              <w:t>部分：钌量和锇量的测定　蒸馏分离－催化分光光度法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17418.6-2010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地球化学样品中贵金属分析方法　第</w:t>
            </w:r>
            <w:r w:rsidRPr="00533977">
              <w:rPr>
                <w:rFonts w:ascii="Times New Roman" w:eastAsia="宋体" w:hAnsi="Times New Roman" w:cs="Times New Roman"/>
                <w:kern w:val="0"/>
                <w:sz w:val="18"/>
                <w:szCs w:val="18"/>
              </w:rPr>
              <w:t>6</w:t>
            </w:r>
            <w:r w:rsidRPr="00533977">
              <w:rPr>
                <w:rFonts w:ascii="仿宋_GB2312" w:eastAsia="仿宋_GB2312" w:hAnsi="Times New Roman" w:cs="Times New Roman" w:hint="eastAsia"/>
                <w:kern w:val="0"/>
                <w:sz w:val="18"/>
                <w:szCs w:val="18"/>
              </w:rPr>
              <w:t>部分：铂量、钯量和金量的测定　火试金富集－发射光谱法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17418.7-2010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地球化学样品中贵金属分析方法　第</w:t>
            </w:r>
            <w:r w:rsidRPr="00533977">
              <w:rPr>
                <w:rFonts w:ascii="Times New Roman" w:eastAsia="宋体" w:hAnsi="Times New Roman" w:cs="Times New Roman"/>
                <w:kern w:val="0"/>
                <w:sz w:val="18"/>
                <w:szCs w:val="18"/>
              </w:rPr>
              <w:t>7</w:t>
            </w:r>
            <w:r w:rsidRPr="00533977">
              <w:rPr>
                <w:rFonts w:ascii="仿宋_GB2312" w:eastAsia="仿宋_GB2312" w:hAnsi="Times New Roman" w:cs="Times New Roman" w:hint="eastAsia"/>
                <w:kern w:val="0"/>
                <w:sz w:val="18"/>
                <w:szCs w:val="18"/>
              </w:rPr>
              <w:t>部分：铂族元素量的测定　镍锍试金－电感耦合等离子体质谱法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18340.1-2010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地质样品有机地球化学分析方法　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部分：轻质原油分析　气相色谱法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18340.2-2010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地质样品有机地球化学分析方法　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部分：有机质稳定碳同位素测定　同位素质谱法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18340.3-2010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地质样品有机地球化学分析方法　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部分：石油重馏分中饱和烃族组分测定　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18340.4-2010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地质样品有机地球化学分析方法　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部分：石油重馏分中芳香烃族组分测定　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18340.5-2010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地质样品有机地球化学分析方法　第</w:t>
            </w:r>
            <w:r w:rsidRPr="00533977">
              <w:rPr>
                <w:rFonts w:ascii="Times New Roman" w:eastAsia="宋体" w:hAnsi="Times New Roman" w:cs="Times New Roman"/>
                <w:kern w:val="0"/>
                <w:sz w:val="18"/>
                <w:szCs w:val="18"/>
              </w:rPr>
              <w:t>5</w:t>
            </w:r>
            <w:r w:rsidRPr="00533977">
              <w:rPr>
                <w:rFonts w:ascii="仿宋_GB2312" w:eastAsia="仿宋_GB2312" w:hAnsi="Times New Roman" w:cs="Times New Roman" w:hint="eastAsia"/>
                <w:kern w:val="0"/>
                <w:sz w:val="18"/>
                <w:szCs w:val="18"/>
              </w:rPr>
              <w:t>部分：岩石提取物和原油中饱和烃分析　气相色谱法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129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18340.6-2010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地质样品有机地球化学分析方法　第</w:t>
            </w:r>
            <w:r w:rsidRPr="00533977">
              <w:rPr>
                <w:rFonts w:ascii="Times New Roman" w:eastAsia="宋体" w:hAnsi="Times New Roman" w:cs="Times New Roman"/>
                <w:kern w:val="0"/>
                <w:sz w:val="18"/>
                <w:szCs w:val="18"/>
              </w:rPr>
              <w:t>6</w:t>
            </w:r>
            <w:r w:rsidRPr="00533977">
              <w:rPr>
                <w:rFonts w:ascii="仿宋_GB2312" w:eastAsia="仿宋_GB2312" w:hAnsi="Times New Roman" w:cs="Times New Roman" w:hint="eastAsia"/>
                <w:kern w:val="0"/>
                <w:sz w:val="18"/>
                <w:szCs w:val="18"/>
              </w:rPr>
              <w:t>部分：汽油族组成测定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25282-2010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土壤和沉积物</w:t>
            </w:r>
            <w:r w:rsidRPr="00533977">
              <w:rPr>
                <w:rFonts w:ascii="Times New Roman" w:eastAsia="宋体" w:hAnsi="Times New Roman" w:cs="Times New Roman"/>
                <w:kern w:val="0"/>
                <w:sz w:val="18"/>
                <w:szCs w:val="18"/>
              </w:rPr>
              <w:t xml:space="preserve">  13</w:t>
            </w:r>
            <w:r w:rsidRPr="00533977">
              <w:rPr>
                <w:rFonts w:ascii="仿宋_GB2312" w:eastAsia="仿宋_GB2312" w:hAnsi="Times New Roman" w:cs="Times New Roman" w:hint="eastAsia"/>
                <w:kern w:val="0"/>
                <w:sz w:val="18"/>
                <w:szCs w:val="18"/>
              </w:rPr>
              <w:t>个微量元素形态顺序提取程序</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14353.13-2014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13</w:t>
            </w:r>
            <w:r w:rsidRPr="00533977">
              <w:rPr>
                <w:rFonts w:ascii="仿宋_GB2312" w:eastAsia="仿宋_GB2312" w:hAnsi="Times New Roman" w:cs="Times New Roman" w:hint="eastAsia"/>
                <w:kern w:val="0"/>
                <w:sz w:val="18"/>
                <w:szCs w:val="18"/>
              </w:rPr>
              <w:t>部分：</w:t>
            </w:r>
            <w:r w:rsidRPr="00533977">
              <w:rPr>
                <w:rFonts w:ascii="宋体" w:eastAsia="宋体" w:hAnsi="宋体" w:cs="宋体" w:hint="eastAsia"/>
                <w:kern w:val="0"/>
                <w:sz w:val="18"/>
                <w:szCs w:val="18"/>
              </w:rPr>
              <w:t>鎵</w:t>
            </w:r>
            <w:r w:rsidRPr="00533977">
              <w:rPr>
                <w:rFonts w:ascii="仿宋_GB2312" w:eastAsia="仿宋_GB2312" w:hAnsi="仿宋_GB2312" w:cs="仿宋_GB2312" w:hint="eastAsia"/>
                <w:kern w:val="0"/>
                <w:sz w:val="18"/>
                <w:szCs w:val="18"/>
              </w:rPr>
              <w:t>量、铟量、钨量和钼量测定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14353.14-2014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14</w:t>
            </w:r>
            <w:r w:rsidRPr="00533977">
              <w:rPr>
                <w:rFonts w:ascii="仿宋_GB2312" w:eastAsia="仿宋_GB2312" w:hAnsi="Times New Roman" w:cs="Times New Roman" w:hint="eastAsia"/>
                <w:kern w:val="0"/>
                <w:sz w:val="18"/>
                <w:szCs w:val="18"/>
              </w:rPr>
              <w:t>部分：锗量测定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14353.15-2014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15</w:t>
            </w:r>
            <w:r w:rsidRPr="00533977">
              <w:rPr>
                <w:rFonts w:ascii="仿宋_GB2312" w:eastAsia="仿宋_GB2312" w:hAnsi="Times New Roman" w:cs="Times New Roman" w:hint="eastAsia"/>
                <w:kern w:val="0"/>
                <w:sz w:val="18"/>
                <w:szCs w:val="18"/>
              </w:rPr>
              <w:t>部分：硒量测定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14353.17-2014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17</w:t>
            </w:r>
            <w:r w:rsidRPr="00533977">
              <w:rPr>
                <w:rFonts w:ascii="仿宋_GB2312" w:eastAsia="仿宋_GB2312" w:hAnsi="Times New Roman" w:cs="Times New Roman" w:hint="eastAsia"/>
                <w:kern w:val="0"/>
                <w:sz w:val="18"/>
                <w:szCs w:val="18"/>
              </w:rPr>
              <w:t>部分：铊量测定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14353.18-2014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18</w:t>
            </w:r>
            <w:r w:rsidRPr="00533977">
              <w:rPr>
                <w:rFonts w:ascii="仿宋_GB2312" w:eastAsia="仿宋_GB2312" w:hAnsi="Times New Roman" w:cs="Times New Roman" w:hint="eastAsia"/>
                <w:kern w:val="0"/>
                <w:sz w:val="18"/>
                <w:szCs w:val="18"/>
              </w:rPr>
              <w:t>部分：铜量、铅量、锌量、钴量、镍量测定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16950-2014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地质岩心钻探钻具</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30714-2014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电感耦合等离子体质谱法测定砚石中的稀土元素</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9834C3" w:rsidP="00533977">
            <w:pPr>
              <w:widowControl/>
              <w:jc w:val="center"/>
              <w:rPr>
                <w:rFonts w:ascii="Times New Roman" w:eastAsia="宋体" w:hAnsi="Times New Roman" w:cs="Times New Roman"/>
                <w:kern w:val="0"/>
                <w:sz w:val="18"/>
                <w:szCs w:val="18"/>
              </w:rPr>
            </w:pPr>
            <w:hyperlink r:id="rId37" w:history="1">
              <w:r w:rsidR="00533977" w:rsidRPr="00533977">
                <w:rPr>
                  <w:rFonts w:ascii="Times New Roman" w:eastAsia="宋体" w:hAnsi="Times New Roman" w:cs="Times New Roman"/>
                  <w:kern w:val="0"/>
                  <w:sz w:val="18"/>
                  <w:szCs w:val="18"/>
                </w:rPr>
                <w:t>GB/T 14353.19-2019</w:t>
              </w:r>
            </w:hyperlink>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19</w:t>
            </w:r>
            <w:r w:rsidRPr="00533977">
              <w:rPr>
                <w:rFonts w:ascii="仿宋_GB2312" w:eastAsia="仿宋_GB2312" w:hAnsi="Times New Roman" w:cs="Times New Roman" w:hint="eastAsia"/>
                <w:kern w:val="0"/>
                <w:sz w:val="18"/>
                <w:szCs w:val="18"/>
              </w:rPr>
              <w:t>部分：锡量测定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氢化物发生原子荧光光谱法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139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9834C3" w:rsidP="00533977">
            <w:pPr>
              <w:widowControl/>
              <w:jc w:val="center"/>
              <w:rPr>
                <w:rFonts w:ascii="Times New Roman" w:eastAsia="宋体" w:hAnsi="Times New Roman" w:cs="Times New Roman"/>
                <w:kern w:val="0"/>
                <w:sz w:val="18"/>
                <w:szCs w:val="18"/>
              </w:rPr>
            </w:pPr>
            <w:hyperlink r:id="rId38" w:history="1">
              <w:r w:rsidR="00533977" w:rsidRPr="00533977">
                <w:rPr>
                  <w:rFonts w:ascii="Times New Roman" w:eastAsia="宋体" w:hAnsi="Times New Roman" w:cs="Times New Roman"/>
                  <w:kern w:val="0"/>
                  <w:sz w:val="18"/>
                  <w:szCs w:val="18"/>
                </w:rPr>
                <w:t>GB/T 14353.20-2019</w:t>
              </w:r>
            </w:hyperlink>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20</w:t>
            </w:r>
            <w:r w:rsidRPr="00533977">
              <w:rPr>
                <w:rFonts w:ascii="仿宋_GB2312" w:eastAsia="仿宋_GB2312" w:hAnsi="Times New Roman" w:cs="Times New Roman" w:hint="eastAsia"/>
                <w:kern w:val="0"/>
                <w:sz w:val="18"/>
                <w:szCs w:val="18"/>
              </w:rPr>
              <w:t>部分：铼量测定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9834C3" w:rsidP="00533977">
            <w:pPr>
              <w:widowControl/>
              <w:jc w:val="center"/>
              <w:rPr>
                <w:rFonts w:ascii="Times New Roman" w:eastAsia="宋体" w:hAnsi="Times New Roman" w:cs="Times New Roman"/>
                <w:kern w:val="0"/>
                <w:sz w:val="18"/>
                <w:szCs w:val="18"/>
              </w:rPr>
            </w:pPr>
            <w:hyperlink r:id="rId39" w:history="1">
              <w:r w:rsidR="00533977" w:rsidRPr="00533977">
                <w:rPr>
                  <w:rFonts w:ascii="Times New Roman" w:eastAsia="宋体" w:hAnsi="Times New Roman" w:cs="Times New Roman"/>
                  <w:kern w:val="0"/>
                  <w:sz w:val="18"/>
                  <w:szCs w:val="18"/>
                </w:rPr>
                <w:t>GB/T 14353.21-2019</w:t>
              </w:r>
            </w:hyperlink>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铜矿石、铅矿石和锌矿石化学分析方法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21</w:t>
            </w:r>
            <w:r w:rsidRPr="00533977">
              <w:rPr>
                <w:rFonts w:ascii="仿宋_GB2312" w:eastAsia="仿宋_GB2312" w:hAnsi="Times New Roman" w:cs="Times New Roman" w:hint="eastAsia"/>
                <w:kern w:val="0"/>
                <w:sz w:val="18"/>
                <w:szCs w:val="18"/>
              </w:rPr>
              <w:t>部分：砷量测定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氢化物发生原子荧光光谱法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9834C3" w:rsidP="00533977">
            <w:pPr>
              <w:widowControl/>
              <w:jc w:val="center"/>
              <w:rPr>
                <w:rFonts w:ascii="Times New Roman" w:eastAsia="宋体" w:hAnsi="Times New Roman" w:cs="Times New Roman"/>
                <w:kern w:val="0"/>
                <w:sz w:val="18"/>
                <w:szCs w:val="18"/>
              </w:rPr>
            </w:pPr>
            <w:hyperlink r:id="rId40" w:history="1">
              <w:r w:rsidR="00533977" w:rsidRPr="00533977">
                <w:rPr>
                  <w:rFonts w:ascii="Times New Roman" w:eastAsia="宋体" w:hAnsi="Times New Roman" w:cs="Times New Roman"/>
                  <w:kern w:val="0"/>
                  <w:sz w:val="18"/>
                  <w:szCs w:val="18"/>
                </w:rPr>
                <w:t>GB/T 14506.31-2019</w:t>
              </w:r>
            </w:hyperlink>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31</w:t>
            </w:r>
            <w:r w:rsidRPr="00533977">
              <w:rPr>
                <w:rFonts w:ascii="仿宋_GB2312" w:eastAsia="仿宋_GB2312" w:hAnsi="Times New Roman" w:cs="Times New Roman" w:hint="eastAsia"/>
                <w:kern w:val="0"/>
                <w:sz w:val="18"/>
                <w:szCs w:val="18"/>
              </w:rPr>
              <w:t>部分：二氧化硅等</w:t>
            </w:r>
            <w:r w:rsidRPr="00533977">
              <w:rPr>
                <w:rFonts w:ascii="Times New Roman" w:eastAsia="宋体" w:hAnsi="Times New Roman" w:cs="Times New Roman"/>
                <w:kern w:val="0"/>
                <w:sz w:val="18"/>
                <w:szCs w:val="18"/>
              </w:rPr>
              <w:t>12</w:t>
            </w:r>
            <w:r w:rsidRPr="00533977">
              <w:rPr>
                <w:rFonts w:ascii="仿宋_GB2312" w:eastAsia="仿宋_GB2312" w:hAnsi="Times New Roman" w:cs="Times New Roman" w:hint="eastAsia"/>
                <w:kern w:val="0"/>
                <w:sz w:val="18"/>
                <w:szCs w:val="18"/>
              </w:rPr>
              <w:t>个成分量测定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偏硼酸锂熔融</w:t>
            </w:r>
            <w:r w:rsidRPr="00533977">
              <w:rPr>
                <w:rFonts w:ascii="Times New Roman" w:eastAsia="宋体" w:hAnsi="Times New Roman" w:cs="Times New Roman"/>
                <w:kern w:val="0"/>
                <w:sz w:val="18"/>
                <w:szCs w:val="18"/>
              </w:rPr>
              <w:t>-</w:t>
            </w:r>
            <w:r w:rsidRPr="00533977">
              <w:rPr>
                <w:rFonts w:ascii="仿宋_GB2312" w:eastAsia="仿宋_GB2312" w:hAnsi="Times New Roman" w:cs="Times New Roman" w:hint="eastAsia"/>
                <w:kern w:val="0"/>
                <w:sz w:val="18"/>
                <w:szCs w:val="18"/>
              </w:rPr>
              <w:t>电感耦合等离子体原子发射光谱法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142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9834C3" w:rsidP="00533977">
            <w:pPr>
              <w:widowControl/>
              <w:jc w:val="center"/>
              <w:rPr>
                <w:rFonts w:ascii="Times New Roman" w:eastAsia="宋体" w:hAnsi="Times New Roman" w:cs="Times New Roman"/>
                <w:kern w:val="0"/>
                <w:sz w:val="18"/>
                <w:szCs w:val="18"/>
              </w:rPr>
            </w:pPr>
            <w:hyperlink r:id="rId41" w:history="1">
              <w:r w:rsidR="00533977" w:rsidRPr="00533977">
                <w:rPr>
                  <w:rFonts w:ascii="Times New Roman" w:eastAsia="宋体" w:hAnsi="Times New Roman" w:cs="Times New Roman"/>
                  <w:kern w:val="0"/>
                  <w:sz w:val="18"/>
                  <w:szCs w:val="18"/>
                </w:rPr>
                <w:t>GB/T 14506.32-2019</w:t>
              </w:r>
            </w:hyperlink>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32</w:t>
            </w:r>
            <w:r w:rsidRPr="00533977">
              <w:rPr>
                <w:rFonts w:ascii="仿宋_GB2312" w:eastAsia="仿宋_GB2312" w:hAnsi="Times New Roman" w:cs="Times New Roman" w:hint="eastAsia"/>
                <w:kern w:val="0"/>
                <w:sz w:val="18"/>
                <w:szCs w:val="18"/>
              </w:rPr>
              <w:t>部分：三氧化二铝等</w:t>
            </w:r>
            <w:r w:rsidRPr="00533977">
              <w:rPr>
                <w:rFonts w:ascii="Times New Roman" w:eastAsia="宋体" w:hAnsi="Times New Roman" w:cs="Times New Roman"/>
                <w:kern w:val="0"/>
                <w:sz w:val="18"/>
                <w:szCs w:val="18"/>
              </w:rPr>
              <w:t>20</w:t>
            </w:r>
            <w:r w:rsidRPr="00533977">
              <w:rPr>
                <w:rFonts w:ascii="仿宋_GB2312" w:eastAsia="仿宋_GB2312" w:hAnsi="Times New Roman" w:cs="Times New Roman" w:hint="eastAsia"/>
                <w:kern w:val="0"/>
                <w:sz w:val="18"/>
                <w:szCs w:val="18"/>
              </w:rPr>
              <w:t>个成分量测定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混合酸分解</w:t>
            </w:r>
            <w:r w:rsidRPr="00533977">
              <w:rPr>
                <w:rFonts w:ascii="Times New Roman" w:eastAsia="宋体" w:hAnsi="Times New Roman" w:cs="Times New Roman"/>
                <w:kern w:val="0"/>
                <w:sz w:val="18"/>
                <w:szCs w:val="18"/>
              </w:rPr>
              <w:t>-</w:t>
            </w:r>
            <w:r w:rsidRPr="00533977">
              <w:rPr>
                <w:rFonts w:ascii="仿宋_GB2312" w:eastAsia="仿宋_GB2312" w:hAnsi="Times New Roman" w:cs="Times New Roman" w:hint="eastAsia"/>
                <w:kern w:val="0"/>
                <w:sz w:val="18"/>
                <w:szCs w:val="18"/>
              </w:rPr>
              <w:t>电感耦合等离子体原子发射光谱法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14506.33-2019</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33</w:t>
            </w:r>
            <w:r w:rsidRPr="00533977">
              <w:rPr>
                <w:rFonts w:ascii="仿宋_GB2312" w:eastAsia="仿宋_GB2312" w:hAnsi="Times New Roman" w:cs="Times New Roman" w:hint="eastAsia"/>
                <w:kern w:val="0"/>
                <w:sz w:val="18"/>
                <w:szCs w:val="18"/>
              </w:rPr>
              <w:t>部分：砷、锑、铋、汞量测定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氢化物发生</w:t>
            </w:r>
            <w:r w:rsidRPr="00533977">
              <w:rPr>
                <w:rFonts w:ascii="Times New Roman" w:eastAsia="宋体" w:hAnsi="Times New Roman" w:cs="Times New Roman"/>
                <w:kern w:val="0"/>
                <w:sz w:val="18"/>
                <w:szCs w:val="18"/>
              </w:rPr>
              <w:t>-</w:t>
            </w:r>
            <w:r w:rsidRPr="00533977">
              <w:rPr>
                <w:rFonts w:ascii="仿宋_GB2312" w:eastAsia="仿宋_GB2312" w:hAnsi="Times New Roman" w:cs="Times New Roman" w:hint="eastAsia"/>
                <w:kern w:val="0"/>
                <w:sz w:val="18"/>
                <w:szCs w:val="18"/>
              </w:rPr>
              <w:t>原子荧光光谱法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9834C3" w:rsidP="00533977">
            <w:pPr>
              <w:widowControl/>
              <w:jc w:val="center"/>
              <w:rPr>
                <w:rFonts w:ascii="Times New Roman" w:eastAsia="宋体" w:hAnsi="Times New Roman" w:cs="Times New Roman"/>
                <w:kern w:val="0"/>
                <w:sz w:val="18"/>
                <w:szCs w:val="18"/>
              </w:rPr>
            </w:pPr>
            <w:hyperlink r:id="rId42" w:history="1">
              <w:r w:rsidR="00533977" w:rsidRPr="00533977">
                <w:rPr>
                  <w:rFonts w:ascii="Times New Roman" w:eastAsia="宋体" w:hAnsi="Times New Roman" w:cs="Times New Roman"/>
                  <w:kern w:val="0"/>
                  <w:sz w:val="18"/>
                  <w:szCs w:val="18"/>
                </w:rPr>
                <w:t>GB/T 14506.34-2019</w:t>
              </w:r>
            </w:hyperlink>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硅酸盐岩石化学分析方法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34</w:t>
            </w:r>
            <w:r w:rsidRPr="00533977">
              <w:rPr>
                <w:rFonts w:ascii="仿宋_GB2312" w:eastAsia="仿宋_GB2312" w:hAnsi="Times New Roman" w:cs="Times New Roman" w:hint="eastAsia"/>
                <w:kern w:val="0"/>
                <w:sz w:val="18"/>
                <w:szCs w:val="18"/>
              </w:rPr>
              <w:t>部分：烧失量的测定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重量法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0205</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1999</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地面</w:t>
            </w:r>
            <w:r w:rsidRPr="00533977">
              <w:rPr>
                <w:rFonts w:ascii="Times New Roman" w:eastAsia="宋体" w:hAnsi="Times New Roman" w:cs="Times New Roman"/>
                <w:kern w:val="0"/>
                <w:sz w:val="18"/>
                <w:szCs w:val="18"/>
              </w:rPr>
              <w:t>r</w:t>
            </w:r>
            <w:r w:rsidRPr="00533977">
              <w:rPr>
                <w:rFonts w:ascii="仿宋_GB2312" w:eastAsia="仿宋_GB2312" w:hAnsi="Times New Roman" w:cs="Times New Roman" w:hint="eastAsia"/>
                <w:kern w:val="0"/>
                <w:sz w:val="18"/>
                <w:szCs w:val="18"/>
              </w:rPr>
              <w:t>能谱测量技术规程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0130.1</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部分：总则</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0130.2</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部分：岩石矿物分析试样制备</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0130.3</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部分：岩石矿物样品化学分析成分分析</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149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0130.4</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部分：区域地球化学调查</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5000</w:t>
            </w:r>
            <w:r w:rsidRPr="00533977">
              <w:rPr>
                <w:rFonts w:ascii="仿宋_GB2312" w:eastAsia="仿宋_GB2312" w:hAnsi="Times New Roman" w:cs="Times New Roman" w:hint="eastAsia"/>
                <w:kern w:val="0"/>
                <w:sz w:val="18"/>
                <w:szCs w:val="18"/>
              </w:rPr>
              <w:t>和</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200000</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0130.5</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5</w:t>
            </w:r>
            <w:r w:rsidRPr="00533977">
              <w:rPr>
                <w:rFonts w:ascii="仿宋_GB2312" w:eastAsia="仿宋_GB2312" w:hAnsi="Times New Roman" w:cs="Times New Roman" w:hint="eastAsia"/>
                <w:kern w:val="0"/>
                <w:sz w:val="18"/>
                <w:szCs w:val="18"/>
              </w:rPr>
              <w:t>部分：多目标地球化学调查</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250000</w:t>
            </w:r>
            <w:r w:rsidRPr="00533977">
              <w:rPr>
                <w:rFonts w:ascii="仿宋_GB2312" w:eastAsia="仿宋_GB2312" w:hAnsi="Times New Roman" w:cs="Times New Roman" w:hint="eastAsia"/>
                <w:kern w:val="0"/>
                <w:sz w:val="18"/>
                <w:szCs w:val="18"/>
              </w:rPr>
              <w:t>土壤样品化学成分分析</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0130.6</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6</w:t>
            </w:r>
            <w:r w:rsidRPr="00533977">
              <w:rPr>
                <w:rFonts w:ascii="仿宋_GB2312" w:eastAsia="仿宋_GB2312" w:hAnsi="Times New Roman" w:cs="Times New Roman" w:hint="eastAsia"/>
                <w:kern w:val="0"/>
                <w:sz w:val="18"/>
                <w:szCs w:val="18"/>
              </w:rPr>
              <w:t>部分：水样分析</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0130.7</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7</w:t>
            </w:r>
            <w:r w:rsidRPr="00533977">
              <w:rPr>
                <w:rFonts w:ascii="仿宋_GB2312" w:eastAsia="仿宋_GB2312" w:hAnsi="Times New Roman" w:cs="Times New Roman" w:hint="eastAsia"/>
                <w:kern w:val="0"/>
                <w:sz w:val="18"/>
                <w:szCs w:val="18"/>
              </w:rPr>
              <w:t>部分：煤样分析</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0130.8</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8</w:t>
            </w:r>
            <w:r w:rsidRPr="00533977">
              <w:rPr>
                <w:rFonts w:ascii="仿宋_GB2312" w:eastAsia="仿宋_GB2312" w:hAnsi="Times New Roman" w:cs="Times New Roman" w:hint="eastAsia"/>
                <w:kern w:val="0"/>
                <w:sz w:val="18"/>
                <w:szCs w:val="18"/>
              </w:rPr>
              <w:t>部分：同位素地质样品分析</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0130.9</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9</w:t>
            </w:r>
            <w:r w:rsidRPr="00533977">
              <w:rPr>
                <w:rFonts w:ascii="仿宋_GB2312" w:eastAsia="仿宋_GB2312" w:hAnsi="Times New Roman" w:cs="Times New Roman" w:hint="eastAsia"/>
                <w:kern w:val="0"/>
                <w:sz w:val="18"/>
                <w:szCs w:val="18"/>
              </w:rPr>
              <w:t>部分：岩石矿物样品鉴定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0130.10</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10</w:t>
            </w:r>
            <w:r w:rsidRPr="00533977">
              <w:rPr>
                <w:rFonts w:ascii="仿宋_GB2312" w:eastAsia="仿宋_GB2312" w:hAnsi="Times New Roman" w:cs="Times New Roman" w:hint="eastAsia"/>
                <w:kern w:val="0"/>
                <w:sz w:val="18"/>
                <w:szCs w:val="18"/>
              </w:rPr>
              <w:t>部分：非金属矿物物化性能测试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0130.11</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11</w:t>
            </w:r>
            <w:r w:rsidRPr="00533977">
              <w:rPr>
                <w:rFonts w:ascii="仿宋_GB2312" w:eastAsia="仿宋_GB2312" w:hAnsi="Times New Roman" w:cs="Times New Roman" w:hint="eastAsia"/>
                <w:kern w:val="0"/>
                <w:sz w:val="18"/>
                <w:szCs w:val="18"/>
              </w:rPr>
              <w:t>部分：岩石物理化学性质试验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0130.12</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12</w:t>
            </w:r>
            <w:r w:rsidRPr="00533977">
              <w:rPr>
                <w:rFonts w:ascii="仿宋_GB2312" w:eastAsia="仿宋_GB2312" w:hAnsi="Times New Roman" w:cs="Times New Roman" w:hint="eastAsia"/>
                <w:kern w:val="0"/>
                <w:sz w:val="18"/>
                <w:szCs w:val="18"/>
              </w:rPr>
              <w:t>部分：土工试验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0130.13</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13</w:t>
            </w:r>
            <w:r w:rsidRPr="00533977">
              <w:rPr>
                <w:rFonts w:ascii="仿宋_GB2312" w:eastAsia="仿宋_GB2312" w:hAnsi="Times New Roman" w:cs="Times New Roman" w:hint="eastAsia"/>
                <w:kern w:val="0"/>
                <w:sz w:val="18"/>
                <w:szCs w:val="18"/>
              </w:rPr>
              <w:t>部分：矿石加工选冶性能试验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159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0130.14</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14</w:t>
            </w:r>
            <w:r w:rsidRPr="00533977">
              <w:rPr>
                <w:rFonts w:ascii="仿宋_GB2312" w:eastAsia="仿宋_GB2312" w:hAnsi="Times New Roman" w:cs="Times New Roman" w:hint="eastAsia"/>
                <w:kern w:val="0"/>
                <w:sz w:val="18"/>
                <w:szCs w:val="18"/>
              </w:rPr>
              <w:t>部分：石油地质样品测试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0130.15</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15</w:t>
            </w:r>
            <w:r w:rsidRPr="00533977">
              <w:rPr>
                <w:rFonts w:ascii="仿宋_GB2312" w:eastAsia="仿宋_GB2312" w:hAnsi="Times New Roman" w:cs="Times New Roman" w:hint="eastAsia"/>
                <w:kern w:val="0"/>
                <w:sz w:val="18"/>
                <w:szCs w:val="18"/>
              </w:rPr>
              <w:t>部分：海洋地质样品测试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0130.16</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2006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地质矿产实验室测试质量管理规范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16</w:t>
            </w:r>
            <w:r w:rsidRPr="00533977">
              <w:rPr>
                <w:rFonts w:ascii="仿宋_GB2312" w:eastAsia="仿宋_GB2312" w:hAnsi="Times New Roman" w:cs="Times New Roman" w:hint="eastAsia"/>
                <w:kern w:val="0"/>
                <w:sz w:val="18"/>
                <w:szCs w:val="18"/>
              </w:rPr>
              <w:t>部分：实验室样品副样保存</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0080</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煤炭地球物理测井规范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F61AA8">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0142</w:t>
            </w:r>
            <w:r w:rsidR="00F61AA8">
              <w:rPr>
                <w:rFonts w:ascii="仿宋_GB2312" w:eastAsia="仿宋_GB2312" w:hAnsi="Times New Roman" w:cs="Times New Roman" w:hint="eastAsia"/>
                <w:kern w:val="0"/>
                <w:sz w:val="18"/>
                <w:szCs w:val="18"/>
              </w:rPr>
              <w:t>-</w:t>
            </w:r>
            <w:r w:rsidRPr="00533977">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航空磁测技术规范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164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0227-2010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地质岩心钻探规程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0054-2014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定向钻探技术规程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0153-2014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物化探工程测量规范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0253.1-2014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生态地球化学评价动植物样品分析方法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部分：锂、硼、钒等</w:t>
            </w:r>
            <w:r w:rsidRPr="00533977">
              <w:rPr>
                <w:rFonts w:ascii="Times New Roman" w:eastAsia="宋体" w:hAnsi="Times New Roman" w:cs="Times New Roman"/>
                <w:kern w:val="0"/>
                <w:sz w:val="18"/>
                <w:szCs w:val="18"/>
              </w:rPr>
              <w:t>19</w:t>
            </w:r>
            <w:r w:rsidRPr="00533977">
              <w:rPr>
                <w:rFonts w:ascii="仿宋_GB2312" w:eastAsia="仿宋_GB2312" w:hAnsi="Times New Roman" w:cs="Times New Roman" w:hint="eastAsia"/>
                <w:kern w:val="0"/>
                <w:sz w:val="18"/>
                <w:szCs w:val="18"/>
              </w:rPr>
              <w:t>个元素量的测定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电感耦合等离子体质谱（</w:t>
            </w:r>
            <w:r w:rsidRPr="00533977">
              <w:rPr>
                <w:rFonts w:ascii="Times New Roman" w:eastAsia="宋体" w:hAnsi="Times New Roman" w:cs="Times New Roman"/>
                <w:kern w:val="0"/>
                <w:sz w:val="18"/>
                <w:szCs w:val="18"/>
              </w:rPr>
              <w:t>ICP-MS</w:t>
            </w:r>
            <w:r w:rsidRPr="00533977">
              <w:rPr>
                <w:rFonts w:ascii="仿宋_GB2312" w:eastAsia="仿宋_GB2312" w:hAnsi="Times New Roman" w:cs="Times New Roman" w:hint="eastAsia"/>
                <w:kern w:val="0"/>
                <w:sz w:val="18"/>
                <w:szCs w:val="18"/>
              </w:rPr>
              <w:t>）法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0253.2-2014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生态地球化学评价动植物样品分析方法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部分：硒量的测定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原子荧光光谱法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169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0253.3-2014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生态地球化学评价动植物样品分析方法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部分：总汞的测定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冷原子荧光光谱法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0253.4-2014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生态地球化学评价动植物样品分析方法</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部分：氟量的测定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扩散</w:t>
            </w:r>
            <w:r w:rsidRPr="00533977">
              <w:rPr>
                <w:rFonts w:ascii="Times New Roman" w:eastAsia="宋体" w:hAnsi="Times New Roman" w:cs="Times New Roman"/>
                <w:kern w:val="0"/>
                <w:sz w:val="18"/>
                <w:szCs w:val="18"/>
              </w:rPr>
              <w:t>-</w:t>
            </w:r>
            <w:r w:rsidRPr="00533977">
              <w:rPr>
                <w:rFonts w:ascii="仿宋_GB2312" w:eastAsia="仿宋_GB2312" w:hAnsi="Times New Roman" w:cs="Times New Roman" w:hint="eastAsia"/>
                <w:kern w:val="0"/>
                <w:sz w:val="18"/>
                <w:szCs w:val="18"/>
              </w:rPr>
              <w:t>分光光度法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0263-2014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地面核磁共振法找水技术规程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0004-2015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重力调查技术规范（</w:t>
            </w:r>
            <w:r w:rsidRPr="00533977">
              <w:rPr>
                <w:rFonts w:ascii="Times New Roman" w:eastAsia="宋体" w:hAnsi="Times New Roman" w:cs="Times New Roman"/>
                <w:kern w:val="0"/>
                <w:sz w:val="18"/>
                <w:szCs w:val="18"/>
              </w:rPr>
              <w:t>1:50 000</w:t>
            </w:r>
            <w:r w:rsidRPr="00533977">
              <w:rPr>
                <w:rFonts w:ascii="仿宋_GB2312" w:eastAsia="仿宋_GB2312" w:hAnsi="Times New Roman" w:cs="Times New Roman" w:hint="eastAsia"/>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0011-2015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地球化学普查规范（</w:t>
            </w:r>
            <w:r w:rsidRPr="00533977">
              <w:rPr>
                <w:rFonts w:ascii="Times New Roman" w:eastAsia="宋体" w:hAnsi="Times New Roman" w:cs="Times New Roman"/>
                <w:color w:val="000000"/>
                <w:kern w:val="0"/>
                <w:sz w:val="18"/>
                <w:szCs w:val="18"/>
              </w:rPr>
              <w:t>1</w:t>
            </w:r>
            <w:r w:rsidRPr="00533977">
              <w:rPr>
                <w:rFonts w:ascii="仿宋_GB2312" w:eastAsia="仿宋_GB2312" w:hAnsi="Times New Roman" w:cs="Times New Roman" w:hint="eastAsia"/>
                <w:color w:val="000000"/>
                <w:kern w:val="0"/>
                <w:sz w:val="18"/>
                <w:szCs w:val="18"/>
              </w:rPr>
              <w:t>：</w:t>
            </w:r>
            <w:r w:rsidRPr="00533977">
              <w:rPr>
                <w:rFonts w:ascii="Times New Roman" w:eastAsia="宋体" w:hAnsi="Times New Roman" w:cs="Times New Roman"/>
                <w:color w:val="000000"/>
                <w:kern w:val="0"/>
                <w:sz w:val="18"/>
                <w:szCs w:val="18"/>
              </w:rPr>
              <w:t>50000</w:t>
            </w:r>
            <w:r w:rsidRPr="00533977">
              <w:rPr>
                <w:rFonts w:ascii="仿宋_GB2312" w:eastAsia="仿宋_GB2312" w:hAnsi="Times New Roman" w:cs="Times New Roman" w:hint="eastAsia"/>
                <w:color w:val="000000"/>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0275.1-2015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岩矿鉴定技术规范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部分：总则及一般规定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0275.2-2015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岩矿鉴定技术规范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部分：岩石薄片制样</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0275.3-2015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岩矿鉴定技术规范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部分：矿石光片制样</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0275.4-2015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岩矿鉴定技术规范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部分：岩石薄片鉴定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0275.5-2015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岩矿鉴定技术规范</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5</w:t>
            </w:r>
            <w:r w:rsidRPr="00533977">
              <w:rPr>
                <w:rFonts w:ascii="仿宋_GB2312" w:eastAsia="仿宋_GB2312" w:hAnsi="Times New Roman" w:cs="Times New Roman" w:hint="eastAsia"/>
                <w:kern w:val="0"/>
                <w:sz w:val="18"/>
                <w:szCs w:val="18"/>
              </w:rPr>
              <w:t>部分：矿石光片鉴定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179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部分：总则及一般规定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部分：岩石含水率试验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0276.3-2015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部分：岩石颗粒密度试验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0276.4-2015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部分：岩石密度试验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0276.5-2015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5</w:t>
            </w:r>
            <w:r w:rsidRPr="00533977">
              <w:rPr>
                <w:rFonts w:ascii="仿宋_GB2312" w:eastAsia="仿宋_GB2312" w:hAnsi="Times New Roman" w:cs="Times New Roman" w:hint="eastAsia"/>
                <w:kern w:val="0"/>
                <w:sz w:val="18"/>
                <w:szCs w:val="18"/>
              </w:rPr>
              <w:t>部分：岩石吸水性试验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0276.6-2015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6</w:t>
            </w:r>
            <w:r w:rsidRPr="00533977">
              <w:rPr>
                <w:rFonts w:ascii="仿宋_GB2312" w:eastAsia="仿宋_GB2312" w:hAnsi="Times New Roman" w:cs="Times New Roman" w:hint="eastAsia"/>
                <w:kern w:val="0"/>
                <w:sz w:val="18"/>
                <w:szCs w:val="18"/>
              </w:rPr>
              <w:t>部分：岩石硬度试验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0276.7-2015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7</w:t>
            </w:r>
            <w:r w:rsidRPr="00533977">
              <w:rPr>
                <w:rFonts w:ascii="仿宋_GB2312" w:eastAsia="仿宋_GB2312" w:hAnsi="Times New Roman" w:cs="Times New Roman" w:hint="eastAsia"/>
                <w:kern w:val="0"/>
                <w:sz w:val="18"/>
                <w:szCs w:val="18"/>
              </w:rPr>
              <w:t>部分：岩石光泽度试验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0276.8-2015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8</w:t>
            </w:r>
            <w:r w:rsidRPr="00533977">
              <w:rPr>
                <w:rFonts w:ascii="仿宋_GB2312" w:eastAsia="仿宋_GB2312" w:hAnsi="Times New Roman" w:cs="Times New Roman" w:hint="eastAsia"/>
                <w:kern w:val="0"/>
                <w:sz w:val="18"/>
                <w:szCs w:val="18"/>
              </w:rPr>
              <w:t>部分：岩石抗冻试验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0276.9-2015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9</w:t>
            </w:r>
            <w:r w:rsidRPr="00533977">
              <w:rPr>
                <w:rFonts w:ascii="仿宋_GB2312" w:eastAsia="仿宋_GB2312" w:hAnsi="Times New Roman" w:cs="Times New Roman" w:hint="eastAsia"/>
                <w:kern w:val="0"/>
                <w:sz w:val="18"/>
                <w:szCs w:val="18"/>
              </w:rPr>
              <w:t>部分：岩石耐崩解试验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0276.10-2015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10</w:t>
            </w:r>
            <w:r w:rsidRPr="00533977">
              <w:rPr>
                <w:rFonts w:ascii="仿宋_GB2312" w:eastAsia="仿宋_GB2312" w:hAnsi="Times New Roman" w:cs="Times New Roman" w:hint="eastAsia"/>
                <w:kern w:val="0"/>
                <w:sz w:val="18"/>
                <w:szCs w:val="18"/>
              </w:rPr>
              <w:t>部分：岩石膨胀性试验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189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0276.11-2015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11</w:t>
            </w:r>
            <w:r w:rsidRPr="00533977">
              <w:rPr>
                <w:rFonts w:ascii="仿宋_GB2312" w:eastAsia="仿宋_GB2312" w:hAnsi="Times New Roman" w:cs="Times New Roman" w:hint="eastAsia"/>
                <w:kern w:val="0"/>
                <w:sz w:val="18"/>
                <w:szCs w:val="18"/>
              </w:rPr>
              <w:t>部分：岩石溶蚀试验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190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0276.12-2015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12</w:t>
            </w:r>
            <w:r w:rsidRPr="00533977">
              <w:rPr>
                <w:rFonts w:ascii="仿宋_GB2312" w:eastAsia="仿宋_GB2312" w:hAnsi="Times New Roman" w:cs="Times New Roman" w:hint="eastAsia"/>
                <w:kern w:val="0"/>
                <w:sz w:val="18"/>
                <w:szCs w:val="18"/>
              </w:rPr>
              <w:t>部分：岩石耐酸度和耐碱度试验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0276.13-2015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13</w:t>
            </w:r>
            <w:r w:rsidRPr="00533977">
              <w:rPr>
                <w:rFonts w:ascii="仿宋_GB2312" w:eastAsia="仿宋_GB2312" w:hAnsi="Times New Roman" w:cs="Times New Roman" w:hint="eastAsia"/>
                <w:kern w:val="0"/>
                <w:sz w:val="18"/>
                <w:szCs w:val="18"/>
              </w:rPr>
              <w:t>部分：岩石比热试验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0276.14-2015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14</w:t>
            </w:r>
            <w:r w:rsidRPr="00533977">
              <w:rPr>
                <w:rFonts w:ascii="仿宋_GB2312" w:eastAsia="仿宋_GB2312" w:hAnsi="Times New Roman" w:cs="Times New Roman" w:hint="eastAsia"/>
                <w:kern w:val="0"/>
                <w:sz w:val="18"/>
                <w:szCs w:val="18"/>
              </w:rPr>
              <w:t>部分：岩石热导率试验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0276.15-2015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15</w:t>
            </w:r>
            <w:r w:rsidRPr="00533977">
              <w:rPr>
                <w:rFonts w:ascii="仿宋_GB2312" w:eastAsia="仿宋_GB2312" w:hAnsi="Times New Roman" w:cs="Times New Roman" w:hint="eastAsia"/>
                <w:kern w:val="0"/>
                <w:sz w:val="18"/>
                <w:szCs w:val="18"/>
              </w:rPr>
              <w:t>部分：岩石击穿电压和击穿强度试验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0276.16-2015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16</w:t>
            </w:r>
            <w:r w:rsidRPr="00533977">
              <w:rPr>
                <w:rFonts w:ascii="仿宋_GB2312" w:eastAsia="仿宋_GB2312" w:hAnsi="Times New Roman" w:cs="Times New Roman" w:hint="eastAsia"/>
                <w:kern w:val="0"/>
                <w:sz w:val="18"/>
                <w:szCs w:val="18"/>
              </w:rPr>
              <w:t>部分：岩石体积电阻率和表面电阻率试验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0276.17-2015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17</w:t>
            </w:r>
            <w:r w:rsidRPr="00533977">
              <w:rPr>
                <w:rFonts w:ascii="仿宋_GB2312" w:eastAsia="仿宋_GB2312" w:hAnsi="Times New Roman" w:cs="Times New Roman" w:hint="eastAsia"/>
                <w:kern w:val="0"/>
                <w:sz w:val="18"/>
                <w:szCs w:val="18"/>
              </w:rPr>
              <w:t>部分：岩石放射性比活度试验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0276.18-2015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18</w:t>
            </w:r>
            <w:r w:rsidRPr="00533977">
              <w:rPr>
                <w:rFonts w:ascii="仿宋_GB2312" w:eastAsia="仿宋_GB2312" w:hAnsi="Times New Roman" w:cs="Times New Roman" w:hint="eastAsia"/>
                <w:kern w:val="0"/>
                <w:sz w:val="18"/>
                <w:szCs w:val="18"/>
              </w:rPr>
              <w:t>部分：岩石单轴抗压强度试验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0276.19-2015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19</w:t>
            </w:r>
            <w:r w:rsidRPr="00533977">
              <w:rPr>
                <w:rFonts w:ascii="仿宋_GB2312" w:eastAsia="仿宋_GB2312" w:hAnsi="Times New Roman" w:cs="Times New Roman" w:hint="eastAsia"/>
                <w:kern w:val="0"/>
                <w:sz w:val="18"/>
                <w:szCs w:val="18"/>
              </w:rPr>
              <w:t>部分：岩石单轴压缩变形试验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0276.20-2015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20</w:t>
            </w:r>
            <w:r w:rsidRPr="00533977">
              <w:rPr>
                <w:rFonts w:ascii="仿宋_GB2312" w:eastAsia="仿宋_GB2312" w:hAnsi="Times New Roman" w:cs="Times New Roman" w:hint="eastAsia"/>
                <w:kern w:val="0"/>
                <w:sz w:val="18"/>
                <w:szCs w:val="18"/>
              </w:rPr>
              <w:t>部分：岩石三轴压缩强度试验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199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0276.21-2015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21</w:t>
            </w:r>
            <w:r w:rsidRPr="00533977">
              <w:rPr>
                <w:rFonts w:ascii="仿宋_GB2312" w:eastAsia="仿宋_GB2312" w:hAnsi="Times New Roman" w:cs="Times New Roman" w:hint="eastAsia"/>
                <w:kern w:val="0"/>
                <w:sz w:val="18"/>
                <w:szCs w:val="18"/>
              </w:rPr>
              <w:t>部分：岩石抗拉强度试验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0276.22-2015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22</w:t>
            </w:r>
            <w:r w:rsidRPr="00533977">
              <w:rPr>
                <w:rFonts w:ascii="仿宋_GB2312" w:eastAsia="仿宋_GB2312" w:hAnsi="Times New Roman" w:cs="Times New Roman" w:hint="eastAsia"/>
                <w:kern w:val="0"/>
                <w:sz w:val="18"/>
                <w:szCs w:val="18"/>
              </w:rPr>
              <w:t>部分：岩石抗折强度试验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0276.23-2015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23</w:t>
            </w:r>
            <w:r w:rsidRPr="00533977">
              <w:rPr>
                <w:rFonts w:ascii="仿宋_GB2312" w:eastAsia="仿宋_GB2312" w:hAnsi="Times New Roman" w:cs="Times New Roman" w:hint="eastAsia"/>
                <w:kern w:val="0"/>
                <w:sz w:val="18"/>
                <w:szCs w:val="18"/>
              </w:rPr>
              <w:t>部分：岩石点荷载强度试验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0276.24-2015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24</w:t>
            </w:r>
            <w:r w:rsidRPr="00533977">
              <w:rPr>
                <w:rFonts w:ascii="仿宋_GB2312" w:eastAsia="仿宋_GB2312" w:hAnsi="Times New Roman" w:cs="Times New Roman" w:hint="eastAsia"/>
                <w:kern w:val="0"/>
                <w:sz w:val="18"/>
                <w:szCs w:val="18"/>
              </w:rPr>
              <w:t>部分：岩石声波速度测试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0276.25-2015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25</w:t>
            </w:r>
            <w:r w:rsidRPr="00533977">
              <w:rPr>
                <w:rFonts w:ascii="仿宋_GB2312" w:eastAsia="仿宋_GB2312" w:hAnsi="Times New Roman" w:cs="Times New Roman" w:hint="eastAsia"/>
                <w:kern w:val="0"/>
                <w:sz w:val="18"/>
                <w:szCs w:val="18"/>
              </w:rPr>
              <w:t>部分：岩石抗剪强度试验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0276.26-2015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26</w:t>
            </w:r>
            <w:r w:rsidRPr="00533977">
              <w:rPr>
                <w:rFonts w:ascii="仿宋_GB2312" w:eastAsia="仿宋_GB2312" w:hAnsi="Times New Roman" w:cs="Times New Roman" w:hint="eastAsia"/>
                <w:kern w:val="0"/>
                <w:sz w:val="18"/>
                <w:szCs w:val="18"/>
              </w:rPr>
              <w:t>部分：岩体变形试验（承压板法）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0276.27-2015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27</w:t>
            </w:r>
            <w:r w:rsidRPr="00533977">
              <w:rPr>
                <w:rFonts w:ascii="仿宋_GB2312" w:eastAsia="仿宋_GB2312" w:hAnsi="Times New Roman" w:cs="Times New Roman" w:hint="eastAsia"/>
                <w:kern w:val="0"/>
                <w:sz w:val="18"/>
                <w:szCs w:val="18"/>
              </w:rPr>
              <w:t>部分：岩体变形试验（钻孔变形法）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0276.28-2015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28</w:t>
            </w:r>
            <w:r w:rsidRPr="00533977">
              <w:rPr>
                <w:rFonts w:ascii="仿宋_GB2312" w:eastAsia="仿宋_GB2312" w:hAnsi="Times New Roman" w:cs="Times New Roman" w:hint="eastAsia"/>
                <w:kern w:val="0"/>
                <w:sz w:val="18"/>
                <w:szCs w:val="18"/>
              </w:rPr>
              <w:t>部分：岩体强度试验（直剪试验）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0276.29-2015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29</w:t>
            </w:r>
            <w:r w:rsidRPr="00533977">
              <w:rPr>
                <w:rFonts w:ascii="仿宋_GB2312" w:eastAsia="仿宋_GB2312" w:hAnsi="Times New Roman" w:cs="Times New Roman" w:hint="eastAsia"/>
                <w:kern w:val="0"/>
                <w:sz w:val="18"/>
                <w:szCs w:val="18"/>
              </w:rPr>
              <w:t>部分：岩体强度试验（承压板法）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0276.30-2015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30</w:t>
            </w:r>
            <w:r w:rsidRPr="00533977">
              <w:rPr>
                <w:rFonts w:ascii="仿宋_GB2312" w:eastAsia="仿宋_GB2312" w:hAnsi="Times New Roman" w:cs="Times New Roman" w:hint="eastAsia"/>
                <w:kern w:val="0"/>
                <w:sz w:val="18"/>
                <w:szCs w:val="18"/>
              </w:rPr>
              <w:t>部分：岩体锚杆载荷试验</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209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0276.31-2015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岩石物理力学性质试验规程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31</w:t>
            </w:r>
            <w:r w:rsidRPr="00533977">
              <w:rPr>
                <w:rFonts w:ascii="仿宋_GB2312" w:eastAsia="仿宋_GB2312" w:hAnsi="Times New Roman" w:cs="Times New Roman" w:hint="eastAsia"/>
                <w:kern w:val="0"/>
                <w:sz w:val="18"/>
                <w:szCs w:val="18"/>
              </w:rPr>
              <w:t>部分：岩体声波速度测试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0280-2015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可控源音频大地电磁法技术规程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211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0281-2015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相位激发极化法技术规程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0070-2016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时间域激发极化法技术规程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0073-2016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电阻率剖面法技术规程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0187-2016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地面磁性源瞬变电磁法技术规程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0204-2016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井中激发极化法技术规程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w:t>
            </w:r>
            <w:r w:rsidRPr="00533977">
              <w:rPr>
                <w:rFonts w:ascii="仿宋_GB2312" w:eastAsia="仿宋_GB2312" w:hAnsi="Times New Roman" w:cs="Times New Roman" w:hint="eastAsia"/>
                <w:color w:val="000000"/>
                <w:kern w:val="0"/>
                <w:sz w:val="18"/>
                <w:szCs w:val="18"/>
              </w:rPr>
              <w:t>部分：三氧化二铝等</w:t>
            </w:r>
            <w:r w:rsidRPr="00533977">
              <w:rPr>
                <w:rFonts w:ascii="Times New Roman" w:eastAsia="宋体" w:hAnsi="Times New Roman" w:cs="Times New Roman"/>
                <w:color w:val="000000"/>
                <w:kern w:val="0"/>
                <w:sz w:val="18"/>
                <w:szCs w:val="18"/>
              </w:rPr>
              <w:t>24</w:t>
            </w:r>
            <w:r w:rsidRPr="00533977">
              <w:rPr>
                <w:rFonts w:ascii="仿宋_GB2312" w:eastAsia="仿宋_GB2312" w:hAnsi="Times New Roman" w:cs="Times New Roman" w:hint="eastAsia"/>
                <w:color w:val="000000"/>
                <w:kern w:val="0"/>
                <w:sz w:val="18"/>
                <w:szCs w:val="18"/>
              </w:rPr>
              <w:t>个成分量测定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粉末压片</w:t>
            </w:r>
            <w:r w:rsidRPr="00533977">
              <w:rPr>
                <w:rFonts w:ascii="Times New Roman" w:eastAsia="宋体" w:hAnsi="Times New Roman" w:cs="Times New Roman"/>
                <w:color w:val="000000"/>
                <w:kern w:val="0"/>
                <w:sz w:val="18"/>
                <w:szCs w:val="18"/>
              </w:rPr>
              <w:t>—X</w:t>
            </w:r>
            <w:r w:rsidRPr="00533977">
              <w:rPr>
                <w:rFonts w:ascii="仿宋_GB2312" w:eastAsia="仿宋_GB2312" w:hAnsi="Times New Roman" w:cs="Times New Roman" w:hint="eastAsia"/>
                <w:color w:val="000000"/>
                <w:kern w:val="0"/>
                <w:sz w:val="18"/>
                <w:szCs w:val="18"/>
              </w:rPr>
              <w:t>射线荧光光谱法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w:t>
            </w:r>
            <w:r w:rsidRPr="00533977">
              <w:rPr>
                <w:rFonts w:ascii="仿宋_GB2312" w:eastAsia="仿宋_GB2312" w:hAnsi="Times New Roman" w:cs="Times New Roman" w:hint="eastAsia"/>
                <w:color w:val="000000"/>
                <w:kern w:val="0"/>
                <w:sz w:val="18"/>
                <w:szCs w:val="18"/>
              </w:rPr>
              <w:t>部分：氧化钙等</w:t>
            </w:r>
            <w:r w:rsidRPr="00533977">
              <w:rPr>
                <w:rFonts w:ascii="Times New Roman" w:eastAsia="宋体" w:hAnsi="Times New Roman" w:cs="Times New Roman"/>
                <w:color w:val="000000"/>
                <w:kern w:val="0"/>
                <w:sz w:val="18"/>
                <w:szCs w:val="18"/>
              </w:rPr>
              <w:t>27</w:t>
            </w:r>
            <w:r w:rsidRPr="00533977">
              <w:rPr>
                <w:rFonts w:ascii="仿宋_GB2312" w:eastAsia="仿宋_GB2312" w:hAnsi="Times New Roman" w:cs="Times New Roman" w:hint="eastAsia"/>
                <w:color w:val="000000"/>
                <w:kern w:val="0"/>
                <w:sz w:val="18"/>
                <w:szCs w:val="18"/>
              </w:rPr>
              <w:t>个成分量测定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电感耦合等离子体原子发射光谱法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0279.3-2016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3</w:t>
            </w:r>
            <w:r w:rsidRPr="00533977">
              <w:rPr>
                <w:rFonts w:ascii="仿宋_GB2312" w:eastAsia="仿宋_GB2312" w:hAnsi="Times New Roman" w:cs="Times New Roman" w:hint="eastAsia"/>
                <w:color w:val="000000"/>
                <w:kern w:val="0"/>
                <w:sz w:val="18"/>
                <w:szCs w:val="18"/>
              </w:rPr>
              <w:t>部分：钡、铍、铋等</w:t>
            </w:r>
            <w:r w:rsidRPr="00533977">
              <w:rPr>
                <w:rFonts w:ascii="Times New Roman" w:eastAsia="宋体" w:hAnsi="Times New Roman" w:cs="Times New Roman"/>
                <w:color w:val="000000"/>
                <w:kern w:val="0"/>
                <w:sz w:val="18"/>
                <w:szCs w:val="18"/>
              </w:rPr>
              <w:t>15</w:t>
            </w:r>
            <w:r w:rsidRPr="00533977">
              <w:rPr>
                <w:rFonts w:ascii="仿宋_GB2312" w:eastAsia="仿宋_GB2312" w:hAnsi="Times New Roman" w:cs="Times New Roman" w:hint="eastAsia"/>
                <w:color w:val="000000"/>
                <w:kern w:val="0"/>
                <w:sz w:val="18"/>
                <w:szCs w:val="18"/>
              </w:rPr>
              <w:t>个元素量测定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219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0279.4-2016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4</w:t>
            </w:r>
            <w:r w:rsidRPr="00533977">
              <w:rPr>
                <w:rFonts w:ascii="仿宋_GB2312" w:eastAsia="仿宋_GB2312" w:hAnsi="Times New Roman" w:cs="Times New Roman" w:hint="eastAsia"/>
                <w:color w:val="000000"/>
                <w:kern w:val="0"/>
                <w:sz w:val="18"/>
                <w:szCs w:val="18"/>
              </w:rPr>
              <w:t>部分：金量测定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泡沫塑料富集</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0279.5-2016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5</w:t>
            </w:r>
            <w:r w:rsidRPr="00533977">
              <w:rPr>
                <w:rFonts w:ascii="仿宋_GB2312" w:eastAsia="仿宋_GB2312" w:hAnsi="Times New Roman" w:cs="Times New Roman" w:hint="eastAsia"/>
                <w:color w:val="000000"/>
                <w:kern w:val="0"/>
                <w:sz w:val="18"/>
                <w:szCs w:val="18"/>
              </w:rPr>
              <w:t>部分：镉量测定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0279.6-2016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6</w:t>
            </w:r>
            <w:r w:rsidRPr="00533977">
              <w:rPr>
                <w:rFonts w:ascii="仿宋_GB2312" w:eastAsia="仿宋_GB2312" w:hAnsi="Times New Roman" w:cs="Times New Roman" w:hint="eastAsia"/>
                <w:color w:val="000000"/>
                <w:kern w:val="0"/>
                <w:sz w:val="18"/>
                <w:szCs w:val="18"/>
              </w:rPr>
              <w:t>部分：铀量测定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0279.7-2016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7</w:t>
            </w:r>
            <w:r w:rsidRPr="00533977">
              <w:rPr>
                <w:rFonts w:ascii="仿宋_GB2312" w:eastAsia="仿宋_GB2312" w:hAnsi="Times New Roman" w:cs="Times New Roman" w:hint="eastAsia"/>
                <w:color w:val="000000"/>
                <w:kern w:val="0"/>
                <w:sz w:val="18"/>
                <w:szCs w:val="18"/>
              </w:rPr>
              <w:t>部分：钼量测定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0279.8-2016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8</w:t>
            </w:r>
            <w:r w:rsidRPr="00533977">
              <w:rPr>
                <w:rFonts w:ascii="仿宋_GB2312" w:eastAsia="仿宋_GB2312" w:hAnsi="Times New Roman" w:cs="Times New Roman" w:hint="eastAsia"/>
                <w:color w:val="000000"/>
                <w:kern w:val="0"/>
                <w:sz w:val="18"/>
                <w:szCs w:val="18"/>
              </w:rPr>
              <w:t>部分：铊量测定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0279.9-2016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9</w:t>
            </w:r>
            <w:r w:rsidRPr="00533977">
              <w:rPr>
                <w:rFonts w:ascii="仿宋_GB2312" w:eastAsia="仿宋_GB2312" w:hAnsi="Times New Roman" w:cs="Times New Roman" w:hint="eastAsia"/>
                <w:color w:val="000000"/>
                <w:kern w:val="0"/>
                <w:sz w:val="18"/>
                <w:szCs w:val="18"/>
              </w:rPr>
              <w:t>部分：铊量测定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泡沫塑料富集</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电感耦合等离子体原子发射光谱法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0279.10-2016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10</w:t>
            </w:r>
            <w:r w:rsidRPr="00533977">
              <w:rPr>
                <w:rFonts w:ascii="仿宋_GB2312" w:eastAsia="仿宋_GB2312" w:hAnsi="Times New Roman" w:cs="Times New Roman" w:hint="eastAsia"/>
                <w:color w:val="000000"/>
                <w:kern w:val="0"/>
                <w:sz w:val="18"/>
                <w:szCs w:val="18"/>
              </w:rPr>
              <w:t>部分：氯和溴量测定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粉末压片</w:t>
            </w:r>
            <w:r w:rsidRPr="00533977">
              <w:rPr>
                <w:rFonts w:ascii="Times New Roman" w:eastAsia="宋体" w:hAnsi="Times New Roman" w:cs="Times New Roman"/>
                <w:color w:val="000000"/>
                <w:kern w:val="0"/>
                <w:sz w:val="18"/>
                <w:szCs w:val="18"/>
              </w:rPr>
              <w:t>——X</w:t>
            </w:r>
            <w:r w:rsidRPr="00533977">
              <w:rPr>
                <w:rFonts w:ascii="仿宋_GB2312" w:eastAsia="仿宋_GB2312" w:hAnsi="Times New Roman" w:cs="Times New Roman" w:hint="eastAsia"/>
                <w:color w:val="000000"/>
                <w:kern w:val="0"/>
                <w:sz w:val="18"/>
                <w:szCs w:val="18"/>
              </w:rPr>
              <w:t>射线荧光光谱法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0279.11-2016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11</w:t>
            </w:r>
            <w:r w:rsidRPr="00533977">
              <w:rPr>
                <w:rFonts w:ascii="仿宋_GB2312" w:eastAsia="仿宋_GB2312" w:hAnsi="Times New Roman" w:cs="Times New Roman" w:hint="eastAsia"/>
                <w:color w:val="000000"/>
                <w:kern w:val="0"/>
                <w:sz w:val="18"/>
                <w:szCs w:val="18"/>
              </w:rPr>
              <w:t>部分：银、硼和锡量测定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交流电弧</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发射光谱法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0279.12-2016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12</w:t>
            </w:r>
            <w:r w:rsidRPr="00533977">
              <w:rPr>
                <w:rFonts w:ascii="仿宋_GB2312" w:eastAsia="仿宋_GB2312" w:hAnsi="Times New Roman" w:cs="Times New Roman" w:hint="eastAsia"/>
                <w:color w:val="000000"/>
                <w:kern w:val="0"/>
                <w:sz w:val="18"/>
                <w:szCs w:val="18"/>
              </w:rPr>
              <w:t>部分：铂、钯和金量测定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火试金富集</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发射光谱法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0279.13-2016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13</w:t>
            </w:r>
            <w:r w:rsidRPr="00533977">
              <w:rPr>
                <w:rFonts w:ascii="仿宋_GB2312" w:eastAsia="仿宋_GB2312" w:hAnsi="Times New Roman" w:cs="Times New Roman" w:hint="eastAsia"/>
                <w:color w:val="000000"/>
                <w:kern w:val="0"/>
                <w:sz w:val="18"/>
                <w:szCs w:val="18"/>
              </w:rPr>
              <w:t>部分：砷、锑和铋量测定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氢化物发生</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原子荧光光谱法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229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0279.14-2016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14</w:t>
            </w:r>
            <w:r w:rsidRPr="00533977">
              <w:rPr>
                <w:rFonts w:ascii="仿宋_GB2312" w:eastAsia="仿宋_GB2312" w:hAnsi="Times New Roman" w:cs="Times New Roman" w:hint="eastAsia"/>
                <w:color w:val="000000"/>
                <w:kern w:val="0"/>
                <w:sz w:val="18"/>
                <w:szCs w:val="18"/>
              </w:rPr>
              <w:t>部分：硒量测定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氢化物发生</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原子荧光光谱法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0279.15-2016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15</w:t>
            </w:r>
            <w:r w:rsidRPr="00533977">
              <w:rPr>
                <w:rFonts w:ascii="仿宋_GB2312" w:eastAsia="仿宋_GB2312" w:hAnsi="Times New Roman" w:cs="Times New Roman" w:hint="eastAsia"/>
                <w:color w:val="000000"/>
                <w:kern w:val="0"/>
                <w:sz w:val="18"/>
                <w:szCs w:val="18"/>
              </w:rPr>
              <w:t>部分：锗量测定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氢化物发生</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原子荧光光谱法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0279.16-2016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16</w:t>
            </w:r>
            <w:r w:rsidRPr="00533977">
              <w:rPr>
                <w:rFonts w:ascii="仿宋_GB2312" w:eastAsia="仿宋_GB2312" w:hAnsi="Times New Roman" w:cs="Times New Roman" w:hint="eastAsia"/>
                <w:color w:val="000000"/>
                <w:kern w:val="0"/>
                <w:sz w:val="18"/>
                <w:szCs w:val="18"/>
              </w:rPr>
              <w:t>部分：锗量测定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0279.17-2016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17</w:t>
            </w:r>
            <w:r w:rsidRPr="00533977">
              <w:rPr>
                <w:rFonts w:ascii="仿宋_GB2312" w:eastAsia="仿宋_GB2312" w:hAnsi="Times New Roman" w:cs="Times New Roman" w:hint="eastAsia"/>
                <w:color w:val="000000"/>
                <w:kern w:val="0"/>
                <w:sz w:val="18"/>
                <w:szCs w:val="18"/>
              </w:rPr>
              <w:t>部分：汞量测定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蒸气发生</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冷原子荧光光谱法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0279.18-2016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18</w:t>
            </w:r>
            <w:r w:rsidRPr="00533977">
              <w:rPr>
                <w:rFonts w:ascii="仿宋_GB2312" w:eastAsia="仿宋_GB2312" w:hAnsi="Times New Roman" w:cs="Times New Roman" w:hint="eastAsia"/>
                <w:color w:val="000000"/>
                <w:kern w:val="0"/>
                <w:sz w:val="18"/>
                <w:szCs w:val="18"/>
              </w:rPr>
              <w:t>部分：镉量测定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石墨炉原子吸收光谱法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234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0279.19-2016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19</w:t>
            </w:r>
            <w:r w:rsidRPr="00533977">
              <w:rPr>
                <w:rFonts w:ascii="仿宋_GB2312" w:eastAsia="仿宋_GB2312" w:hAnsi="Times New Roman" w:cs="Times New Roman" w:hint="eastAsia"/>
                <w:color w:val="000000"/>
                <w:kern w:val="0"/>
                <w:sz w:val="18"/>
                <w:szCs w:val="18"/>
              </w:rPr>
              <w:t>部分：金量测定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泡沫塑料富集</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石墨炉原子吸收光谱法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0279.20-2016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20</w:t>
            </w:r>
            <w:r w:rsidRPr="00533977">
              <w:rPr>
                <w:rFonts w:ascii="仿宋_GB2312" w:eastAsia="仿宋_GB2312" w:hAnsi="Times New Roman" w:cs="Times New Roman" w:hint="eastAsia"/>
                <w:color w:val="000000"/>
                <w:kern w:val="0"/>
                <w:sz w:val="18"/>
                <w:szCs w:val="18"/>
              </w:rPr>
              <w:t>部分：钨和钼量测定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碱熔</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催化波极谱法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0279.21-2016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21</w:t>
            </w:r>
            <w:r w:rsidRPr="00533977">
              <w:rPr>
                <w:rFonts w:ascii="仿宋_GB2312" w:eastAsia="仿宋_GB2312" w:hAnsi="Times New Roman" w:cs="Times New Roman" w:hint="eastAsia"/>
                <w:color w:val="000000"/>
                <w:kern w:val="0"/>
                <w:sz w:val="18"/>
                <w:szCs w:val="18"/>
              </w:rPr>
              <w:t>部分：氟量测定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离子选择电极法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0279.22-2016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22</w:t>
            </w:r>
            <w:r w:rsidRPr="00533977">
              <w:rPr>
                <w:rFonts w:ascii="仿宋_GB2312" w:eastAsia="仿宋_GB2312" w:hAnsi="Times New Roman" w:cs="Times New Roman" w:hint="eastAsia"/>
                <w:color w:val="000000"/>
                <w:kern w:val="0"/>
                <w:sz w:val="18"/>
                <w:szCs w:val="18"/>
              </w:rPr>
              <w:t>部分：氯和溴量测定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离子色谱法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0279.23-2016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23</w:t>
            </w:r>
            <w:r w:rsidRPr="00533977">
              <w:rPr>
                <w:rFonts w:ascii="仿宋_GB2312" w:eastAsia="仿宋_GB2312" w:hAnsi="Times New Roman" w:cs="Times New Roman" w:hint="eastAsia"/>
                <w:color w:val="000000"/>
                <w:kern w:val="0"/>
                <w:sz w:val="18"/>
                <w:szCs w:val="18"/>
              </w:rPr>
              <w:t>部分：碘量测定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离子色谱法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239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0279.24-2016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24</w:t>
            </w:r>
            <w:r w:rsidRPr="00533977">
              <w:rPr>
                <w:rFonts w:ascii="仿宋_GB2312" w:eastAsia="仿宋_GB2312" w:hAnsi="Times New Roman" w:cs="Times New Roman" w:hint="eastAsia"/>
                <w:color w:val="000000"/>
                <w:kern w:val="0"/>
                <w:sz w:val="18"/>
                <w:szCs w:val="18"/>
              </w:rPr>
              <w:t>部分：碘量测定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0279.25-2016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25</w:t>
            </w:r>
            <w:r w:rsidRPr="00533977">
              <w:rPr>
                <w:rFonts w:ascii="仿宋_GB2312" w:eastAsia="仿宋_GB2312" w:hAnsi="Times New Roman" w:cs="Times New Roman" w:hint="eastAsia"/>
                <w:color w:val="000000"/>
                <w:kern w:val="0"/>
                <w:sz w:val="18"/>
                <w:szCs w:val="18"/>
              </w:rPr>
              <w:t>部分：碳量测定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燃烧</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红外吸收光谱法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0279.26-2016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26</w:t>
            </w:r>
            <w:r w:rsidRPr="00533977">
              <w:rPr>
                <w:rFonts w:ascii="仿宋_GB2312" w:eastAsia="仿宋_GB2312" w:hAnsi="Times New Roman" w:cs="Times New Roman" w:hint="eastAsia"/>
                <w:color w:val="000000"/>
                <w:kern w:val="0"/>
                <w:sz w:val="18"/>
                <w:szCs w:val="18"/>
              </w:rPr>
              <w:t>部分：碳量测定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燃烧</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非水滴定法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0279.27-2016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27</w:t>
            </w:r>
            <w:r w:rsidRPr="00533977">
              <w:rPr>
                <w:rFonts w:ascii="仿宋_GB2312" w:eastAsia="仿宋_GB2312" w:hAnsi="Times New Roman" w:cs="Times New Roman" w:hint="eastAsia"/>
                <w:color w:val="000000"/>
                <w:kern w:val="0"/>
                <w:sz w:val="18"/>
                <w:szCs w:val="18"/>
              </w:rPr>
              <w:t>部分：有机碳量测定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重铬酸钾容量法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0279.28-2016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28</w:t>
            </w:r>
            <w:r w:rsidRPr="00533977">
              <w:rPr>
                <w:rFonts w:ascii="仿宋_GB2312" w:eastAsia="仿宋_GB2312" w:hAnsi="Times New Roman" w:cs="Times New Roman" w:hint="eastAsia"/>
                <w:color w:val="000000"/>
                <w:kern w:val="0"/>
                <w:sz w:val="18"/>
                <w:szCs w:val="18"/>
              </w:rPr>
              <w:t>部分：硫量测定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燃烧</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碘量法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0279.29-2016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29</w:t>
            </w:r>
            <w:r w:rsidRPr="00533977">
              <w:rPr>
                <w:rFonts w:ascii="仿宋_GB2312" w:eastAsia="仿宋_GB2312" w:hAnsi="Times New Roman" w:cs="Times New Roman" w:hint="eastAsia"/>
                <w:color w:val="000000"/>
                <w:kern w:val="0"/>
                <w:sz w:val="18"/>
                <w:szCs w:val="18"/>
              </w:rPr>
              <w:t>部分：氮量测定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凯氏蒸馏</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容量法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0279.30-2016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30</w:t>
            </w:r>
            <w:r w:rsidRPr="00533977">
              <w:rPr>
                <w:rFonts w:ascii="仿宋_GB2312" w:eastAsia="仿宋_GB2312" w:hAnsi="Times New Roman" w:cs="Times New Roman" w:hint="eastAsia"/>
                <w:color w:val="000000"/>
                <w:kern w:val="0"/>
                <w:sz w:val="18"/>
                <w:szCs w:val="18"/>
              </w:rPr>
              <w:t>部分：钨量测定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碱熔</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0279.31-2016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31</w:t>
            </w:r>
            <w:r w:rsidRPr="00533977">
              <w:rPr>
                <w:rFonts w:ascii="仿宋_GB2312" w:eastAsia="仿宋_GB2312" w:hAnsi="Times New Roman" w:cs="Times New Roman" w:hint="eastAsia"/>
                <w:color w:val="000000"/>
                <w:kern w:val="0"/>
                <w:sz w:val="18"/>
                <w:szCs w:val="18"/>
              </w:rPr>
              <w:t>部分：铂和钯量测定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火试金富集</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0279.32-2016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32</w:t>
            </w:r>
            <w:r w:rsidRPr="00533977">
              <w:rPr>
                <w:rFonts w:ascii="仿宋_GB2312" w:eastAsia="仿宋_GB2312" w:hAnsi="Times New Roman" w:cs="Times New Roman" w:hint="eastAsia"/>
                <w:color w:val="000000"/>
                <w:kern w:val="0"/>
                <w:sz w:val="18"/>
                <w:szCs w:val="18"/>
              </w:rPr>
              <w:t>部分：镧、铈等</w:t>
            </w:r>
            <w:r w:rsidRPr="00533977">
              <w:rPr>
                <w:rFonts w:ascii="Times New Roman" w:eastAsia="宋体" w:hAnsi="Times New Roman" w:cs="Times New Roman"/>
                <w:color w:val="000000"/>
                <w:kern w:val="0"/>
                <w:sz w:val="18"/>
                <w:szCs w:val="18"/>
              </w:rPr>
              <w:t>15</w:t>
            </w:r>
            <w:r w:rsidRPr="00533977">
              <w:rPr>
                <w:rFonts w:ascii="仿宋_GB2312" w:eastAsia="仿宋_GB2312" w:hAnsi="Times New Roman" w:cs="Times New Roman" w:hint="eastAsia"/>
                <w:color w:val="000000"/>
                <w:kern w:val="0"/>
                <w:sz w:val="18"/>
                <w:szCs w:val="18"/>
              </w:rPr>
              <w:t>个稀土元素量测定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封闭酸溶</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电感耦合等离子体质谱法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0279.33-2016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33</w:t>
            </w:r>
            <w:r w:rsidRPr="00533977">
              <w:rPr>
                <w:rFonts w:ascii="仿宋_GB2312" w:eastAsia="仿宋_GB2312" w:hAnsi="Times New Roman" w:cs="Times New Roman" w:hint="eastAsia"/>
                <w:color w:val="000000"/>
                <w:kern w:val="0"/>
                <w:sz w:val="18"/>
                <w:szCs w:val="18"/>
              </w:rPr>
              <w:t>部分：镧、铈等</w:t>
            </w:r>
            <w:r w:rsidRPr="00533977">
              <w:rPr>
                <w:rFonts w:ascii="Times New Roman" w:eastAsia="宋体" w:hAnsi="Times New Roman" w:cs="Times New Roman"/>
                <w:color w:val="000000"/>
                <w:kern w:val="0"/>
                <w:sz w:val="18"/>
                <w:szCs w:val="18"/>
              </w:rPr>
              <w:t>15</w:t>
            </w:r>
            <w:r w:rsidRPr="00533977">
              <w:rPr>
                <w:rFonts w:ascii="仿宋_GB2312" w:eastAsia="仿宋_GB2312" w:hAnsi="Times New Roman" w:cs="Times New Roman" w:hint="eastAsia"/>
                <w:color w:val="000000"/>
                <w:kern w:val="0"/>
                <w:sz w:val="18"/>
                <w:szCs w:val="18"/>
              </w:rPr>
              <w:t>个稀土元素量测定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碱熔</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离子交换</w:t>
            </w:r>
            <w:r w:rsidRPr="00533977">
              <w:rPr>
                <w:rFonts w:ascii="Times New Roman" w:eastAsia="宋体" w:hAnsi="Times New Roman" w:cs="Times New Roman"/>
                <w:color w:val="000000"/>
                <w:kern w:val="0"/>
                <w:sz w:val="18"/>
                <w:szCs w:val="18"/>
              </w:rPr>
              <w:t>——</w:t>
            </w:r>
            <w:r w:rsidRPr="00533977">
              <w:rPr>
                <w:rFonts w:ascii="仿宋_GB2312" w:eastAsia="仿宋_GB2312" w:hAnsi="Times New Roman" w:cs="Times New Roman" w:hint="eastAsia"/>
                <w:color w:val="000000"/>
                <w:kern w:val="0"/>
                <w:sz w:val="18"/>
                <w:szCs w:val="18"/>
              </w:rPr>
              <w:t>电感耦合等离子体原子发射光谱法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249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0279.34-2016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区域地球化学样品分析方法</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第</w:t>
            </w:r>
            <w:r w:rsidRPr="00533977">
              <w:rPr>
                <w:rFonts w:ascii="Times New Roman" w:eastAsia="宋体" w:hAnsi="Times New Roman" w:cs="Times New Roman"/>
                <w:color w:val="000000"/>
                <w:kern w:val="0"/>
                <w:sz w:val="18"/>
                <w:szCs w:val="18"/>
              </w:rPr>
              <w:t>34</w:t>
            </w:r>
            <w:r w:rsidRPr="00533977">
              <w:rPr>
                <w:rFonts w:ascii="仿宋_GB2312" w:eastAsia="仿宋_GB2312" w:hAnsi="Times New Roman" w:cs="Times New Roman" w:hint="eastAsia"/>
                <w:color w:val="000000"/>
                <w:kern w:val="0"/>
                <w:sz w:val="18"/>
                <w:szCs w:val="18"/>
              </w:rPr>
              <w:t>部分：</w:t>
            </w:r>
            <w:r w:rsidRPr="00533977">
              <w:rPr>
                <w:rFonts w:ascii="Times New Roman" w:eastAsia="宋体" w:hAnsi="Times New Roman" w:cs="Times New Roman"/>
                <w:color w:val="000000"/>
                <w:kern w:val="0"/>
                <w:sz w:val="18"/>
                <w:szCs w:val="18"/>
              </w:rPr>
              <w:t>pH</w:t>
            </w:r>
            <w:r w:rsidRPr="00533977">
              <w:rPr>
                <w:rFonts w:ascii="仿宋_GB2312" w:eastAsia="仿宋_GB2312" w:hAnsi="Times New Roman" w:cs="Times New Roman" w:hint="eastAsia"/>
                <w:color w:val="000000"/>
                <w:kern w:val="0"/>
                <w:sz w:val="18"/>
                <w:szCs w:val="18"/>
              </w:rPr>
              <w:t>值的测定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离子选择电极法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0292-2016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海洋多波束水深测量规程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0293-2016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井中磁测技术规程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0081-2017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自然电场法技术规程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0171-2017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大比例尺重力勘查规范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0297-2017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金属矿地球物理测井规范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0298-2017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页岩气地面时频电磁法规程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0299-2017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页岩气调查地震资料采集与处理技术规程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257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0300-2017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煤田地震勘探规范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0304-2017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多工艺空气钻探技术规程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259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DZ/T 0305-2017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天然场音频大地电磁法技术规程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0327-2019</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海洋地质取样技术规程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0342-2020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矿坑涌水量预测计算规程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262</w:t>
            </w:r>
          </w:p>
        </w:tc>
        <w:tc>
          <w:tcPr>
            <w:tcW w:w="1109" w:type="pct"/>
            <w:tcBorders>
              <w:top w:val="nil"/>
              <w:left w:val="nil"/>
              <w:bottom w:val="single" w:sz="4" w:space="0" w:color="auto"/>
              <w:right w:val="single" w:sz="4" w:space="0" w:color="auto"/>
            </w:tcBorders>
            <w:shd w:val="clear" w:color="auto" w:fill="auto"/>
            <w:vAlign w:val="center"/>
            <w:hideMark/>
          </w:tcPr>
          <w:p w:rsidR="00533977" w:rsidRPr="00F61AA8" w:rsidRDefault="00533977" w:rsidP="00533977">
            <w:pPr>
              <w:widowControl/>
              <w:jc w:val="center"/>
              <w:rPr>
                <w:rFonts w:ascii="Times New Roman" w:eastAsia="宋体" w:hAnsi="Times New Roman" w:cs="Times New Roman"/>
                <w:kern w:val="0"/>
                <w:sz w:val="18"/>
                <w:szCs w:val="18"/>
              </w:rPr>
            </w:pPr>
            <w:r w:rsidRPr="00F61AA8">
              <w:rPr>
                <w:rFonts w:ascii="Times New Roman" w:eastAsia="宋体" w:hAnsi="Times New Roman" w:cs="Times New Roman"/>
                <w:kern w:val="0"/>
                <w:sz w:val="18"/>
                <w:szCs w:val="18"/>
              </w:rPr>
              <w:t>202213055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砷矿石化学物相分析方法</w:t>
            </w:r>
            <w:r w:rsidRPr="00533977">
              <w:rPr>
                <w:rFonts w:ascii="Times New Roman" w:eastAsia="宋体" w:hAnsi="Times New Roman" w:cs="Times New Roman"/>
                <w:kern w:val="0"/>
                <w:sz w:val="18"/>
                <w:szCs w:val="18"/>
              </w:rPr>
              <w:t> </w:t>
            </w:r>
            <w:r w:rsidRPr="00533977">
              <w:rPr>
                <w:rFonts w:ascii="仿宋_GB2312" w:eastAsia="仿宋_GB2312" w:hAnsi="Times New Roman" w:cs="Times New Roman" w:hint="eastAsia"/>
                <w:kern w:val="0"/>
                <w:sz w:val="18"/>
                <w:szCs w:val="18"/>
              </w:rPr>
              <w:t>砷矿物相中砷含量的测定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行业标准</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SDBXM28-2020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土壤中碘的测定</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蒸馏富集</w:t>
            </w:r>
            <w:r w:rsidRPr="00533977">
              <w:rPr>
                <w:rFonts w:ascii="Times New Roman" w:eastAsia="宋体" w:hAnsi="Times New Roman" w:cs="Times New Roman"/>
                <w:color w:val="000000"/>
                <w:kern w:val="0"/>
                <w:sz w:val="18"/>
                <w:szCs w:val="18"/>
              </w:rPr>
              <w:t>-ICP-MS</w:t>
            </w:r>
            <w:r w:rsidRPr="00533977">
              <w:rPr>
                <w:rFonts w:ascii="仿宋_GB2312" w:eastAsia="仿宋_GB2312" w:hAnsi="Times New Roman" w:cs="Times New Roman" w:hint="eastAsia"/>
                <w:color w:val="000000"/>
                <w:kern w:val="0"/>
                <w:sz w:val="18"/>
                <w:szCs w:val="18"/>
              </w:rPr>
              <w:t>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SDBXM29-2020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土壤</w:t>
            </w:r>
            <w:r w:rsidRPr="00533977">
              <w:rPr>
                <w:rFonts w:ascii="Times New Roman" w:eastAsia="宋体" w:hAnsi="Times New Roman" w:cs="Times New Roman"/>
                <w:color w:val="000000"/>
                <w:kern w:val="0"/>
                <w:sz w:val="18"/>
                <w:szCs w:val="18"/>
              </w:rPr>
              <w:t xml:space="preserve"> </w:t>
            </w:r>
            <w:r w:rsidRPr="00533977">
              <w:rPr>
                <w:rFonts w:ascii="仿宋_GB2312" w:eastAsia="仿宋_GB2312" w:hAnsi="Times New Roman" w:cs="Times New Roman" w:hint="eastAsia"/>
                <w:color w:val="000000"/>
                <w:kern w:val="0"/>
                <w:sz w:val="18"/>
                <w:szCs w:val="18"/>
              </w:rPr>
              <w:t>速效钾、钙、钠、镁的测定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SDBXM38-2020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地一空瞬变电磁法地球物理勘探技术规程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SDBXM39-2020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土壤有效铜、锌、铁、锰、镉、铅、钴、镍的测定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SDBXM16-2021</w:t>
            </w:r>
          </w:p>
        </w:tc>
        <w:tc>
          <w:tcPr>
            <w:tcW w:w="257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无人机航空磁测技术规范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SDBXM035-2023</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含粗粒金矿石样品加工技术规范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33977" w:rsidRPr="00533977" w:rsidRDefault="00533977" w:rsidP="00533977">
            <w:pPr>
              <w:widowControl/>
              <w:jc w:val="center"/>
              <w:rPr>
                <w:rFonts w:ascii="仿宋_GB2312" w:eastAsia="仿宋_GB2312" w:hAnsi="宋体" w:cs="宋体"/>
                <w:b/>
                <w:bCs/>
                <w:color w:val="000000"/>
                <w:kern w:val="0"/>
                <w:sz w:val="18"/>
                <w:szCs w:val="18"/>
              </w:rPr>
            </w:pPr>
            <w:r w:rsidRPr="00533977">
              <w:rPr>
                <w:rFonts w:ascii="仿宋_GB2312" w:eastAsia="仿宋_GB2312" w:hAnsi="宋体" w:cs="宋体" w:hint="eastAsia"/>
                <w:b/>
                <w:bCs/>
                <w:color w:val="000000"/>
                <w:kern w:val="0"/>
                <w:sz w:val="18"/>
                <w:szCs w:val="18"/>
              </w:rPr>
              <w:t>矿产资源储量管理技术</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269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0251-2012</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地质勘查单位质量管理规范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0216-2020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煤层气储量估算规范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0217-2020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石油天然气储量估算规范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0252-2020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海上石油天然气储量估算规范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0254-2020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页岩气资源量和储量估算规范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0332-2020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碳酸盐岩油气藏缝洞体雕刻法资源储量估算规范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0333-2020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页岩气探明储量报告编写规范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0334-2020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石油天然气探明储量报告编写规范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0335-2020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致密油储量估算规范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0338.1-2020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固体矿产资源量估算规程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1</w:t>
            </w:r>
            <w:r w:rsidRPr="00533977">
              <w:rPr>
                <w:rFonts w:ascii="仿宋_GB2312" w:eastAsia="仿宋_GB2312" w:hAnsi="Times New Roman" w:cs="Times New Roman" w:hint="eastAsia"/>
                <w:kern w:val="0"/>
                <w:sz w:val="18"/>
                <w:szCs w:val="18"/>
              </w:rPr>
              <w:t>部分</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通则</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279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0338.2-2020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固体矿产资源量估算规程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2</w:t>
            </w:r>
            <w:r w:rsidRPr="00533977">
              <w:rPr>
                <w:rFonts w:ascii="仿宋_GB2312" w:eastAsia="仿宋_GB2312" w:hAnsi="Times New Roman" w:cs="Times New Roman" w:hint="eastAsia"/>
                <w:kern w:val="0"/>
                <w:sz w:val="18"/>
                <w:szCs w:val="18"/>
              </w:rPr>
              <w:t>部分</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几何法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0338.3-2020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固体矿产资源量估算规程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3</w:t>
            </w:r>
            <w:r w:rsidRPr="00533977">
              <w:rPr>
                <w:rFonts w:ascii="仿宋_GB2312" w:eastAsia="仿宋_GB2312" w:hAnsi="Times New Roman" w:cs="Times New Roman" w:hint="eastAsia"/>
                <w:kern w:val="0"/>
                <w:sz w:val="18"/>
                <w:szCs w:val="18"/>
              </w:rPr>
              <w:t>部分</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地质统计学法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0338.4-2020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固体矿产资源量估算规程</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第</w:t>
            </w:r>
            <w:r w:rsidRPr="00533977">
              <w:rPr>
                <w:rFonts w:ascii="Times New Roman" w:eastAsia="宋体" w:hAnsi="Times New Roman" w:cs="Times New Roman"/>
                <w:kern w:val="0"/>
                <w:sz w:val="18"/>
                <w:szCs w:val="18"/>
              </w:rPr>
              <w:t>4</w:t>
            </w:r>
            <w:r w:rsidRPr="00533977">
              <w:rPr>
                <w:rFonts w:ascii="仿宋_GB2312" w:eastAsia="仿宋_GB2312" w:hAnsi="Times New Roman" w:cs="Times New Roman" w:hint="eastAsia"/>
                <w:kern w:val="0"/>
                <w:sz w:val="18"/>
                <w:szCs w:val="18"/>
              </w:rPr>
              <w:t>部分</w:t>
            </w:r>
            <w:r w:rsidRPr="00533977">
              <w:rPr>
                <w:rFonts w:ascii="Times New Roman" w:eastAsia="宋体" w:hAnsi="Times New Roman" w:cs="Times New Roman"/>
                <w:kern w:val="0"/>
                <w:sz w:val="18"/>
                <w:szCs w:val="18"/>
              </w:rPr>
              <w:t xml:space="preserve"> SD</w:t>
            </w:r>
            <w:r w:rsidRPr="00533977">
              <w:rPr>
                <w:rFonts w:ascii="仿宋_GB2312" w:eastAsia="仿宋_GB2312" w:hAnsi="Times New Roman" w:cs="Times New Roman" w:hint="eastAsia"/>
                <w:kern w:val="0"/>
                <w:sz w:val="18"/>
                <w:szCs w:val="18"/>
              </w:rPr>
              <w:t>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0339-2020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矿床工业指标论证技术要求</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0343-2020</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煤层气探明储量报告编写规范</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SDBXM045-2022</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砖瓦用页岩矿资源储量核实技术规程</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仿宋_GB2312" w:eastAsia="仿宋_GB2312" w:hAnsi="Times New Roman" w:cs="Times New Roman" w:hint="eastAsia"/>
                <w:color w:val="000000"/>
                <w:kern w:val="0"/>
                <w:sz w:val="18"/>
                <w:szCs w:val="18"/>
              </w:rPr>
              <w:t>地方标准</w:t>
            </w:r>
          </w:p>
        </w:tc>
      </w:tr>
      <w:tr w:rsidR="00533977" w:rsidRPr="00533977" w:rsidTr="00533977">
        <w:trPr>
          <w:cantSplit/>
          <w:trHeight w:hRule="exac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33977" w:rsidRPr="00533977" w:rsidRDefault="00533977" w:rsidP="00533977">
            <w:pPr>
              <w:widowControl/>
              <w:jc w:val="center"/>
              <w:rPr>
                <w:rFonts w:ascii="仿宋_GB2312" w:eastAsia="仿宋_GB2312" w:hAnsi="宋体" w:cs="宋体"/>
                <w:b/>
                <w:bCs/>
                <w:color w:val="000000"/>
                <w:kern w:val="0"/>
                <w:sz w:val="18"/>
                <w:szCs w:val="18"/>
              </w:rPr>
            </w:pPr>
            <w:r w:rsidRPr="00533977">
              <w:rPr>
                <w:rFonts w:ascii="仿宋_GB2312" w:eastAsia="仿宋_GB2312" w:hAnsi="宋体" w:cs="宋体" w:hint="eastAsia"/>
                <w:b/>
                <w:bCs/>
                <w:color w:val="000000"/>
                <w:kern w:val="0"/>
                <w:sz w:val="18"/>
                <w:szCs w:val="18"/>
              </w:rPr>
              <w:t>珠宝玉石鉴定</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23885-2009</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翡翠分级</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28748-2012</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珠宝玉石饰品产品元数据</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29155-2012</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透明翡翠（无色）分级</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30712-2014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抛光钻石质量测量允差的规定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289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30713-2014</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砚石显微鉴定方法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31390-2015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观赏石鉴评</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31432-2015</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独山玉</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命名与分类</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32862-2016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蓝宝石分级</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lastRenderedPageBreak/>
              <w:t>293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32863-2016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红宝石分级</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16552-2017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珠宝玉石</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名称</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16553-2017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珠宝玉石</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鉴定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16554-2017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钻石分级</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33541-2017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珠宝玉石及贵金属产品抽样检验合格判定准则</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34098-2017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石英质玉</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分类与定名</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299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34543-2017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黄色钻石分级</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34545-2017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祖母绿分级</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301</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36127-2018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玉雕制品工艺质量评价</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302</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36128-2018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珠宝贵金属产品质量测量允差的规定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303</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36129-2018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珠宝玉石鉴定</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阴极发光图像法</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304</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36168-2018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绿松石</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鉴定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305</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GB/T 36169-2018</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绿松石</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分级</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306</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9834C3" w:rsidP="00533977">
            <w:pPr>
              <w:widowControl/>
              <w:jc w:val="center"/>
              <w:rPr>
                <w:rFonts w:ascii="Times New Roman" w:eastAsia="宋体" w:hAnsi="Times New Roman" w:cs="Times New Roman"/>
                <w:kern w:val="0"/>
                <w:sz w:val="18"/>
                <w:szCs w:val="18"/>
              </w:rPr>
            </w:pPr>
            <w:hyperlink r:id="rId43" w:history="1">
              <w:r w:rsidR="00533977" w:rsidRPr="00533977">
                <w:rPr>
                  <w:rFonts w:ascii="Times New Roman" w:eastAsia="宋体" w:hAnsi="Times New Roman" w:cs="Times New Roman"/>
                  <w:kern w:val="0"/>
                  <w:sz w:val="18"/>
                  <w:szCs w:val="18"/>
                </w:rPr>
                <w:t>GB/T 37460-2019</w:t>
              </w:r>
            </w:hyperlink>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琥珀</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鉴定与分类</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307</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Times New Roman" w:eastAsia="宋体" w:hAnsi="Times New Roman" w:cs="Times New Roman"/>
                <w:kern w:val="0"/>
                <w:sz w:val="18"/>
                <w:szCs w:val="18"/>
              </w:rPr>
              <w:t>DZ/T 0294-2016</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化学气相沉积法合成无色单晶钻石</w:t>
            </w:r>
            <w:r w:rsidRPr="00533977">
              <w:rPr>
                <w:rFonts w:ascii="Times New Roman" w:eastAsia="宋体" w:hAnsi="Times New Roman" w:cs="Times New Roman"/>
                <w:kern w:val="0"/>
                <w:sz w:val="18"/>
                <w:szCs w:val="18"/>
              </w:rPr>
              <w:t xml:space="preserve"> </w:t>
            </w:r>
            <w:r w:rsidRPr="00533977">
              <w:rPr>
                <w:rFonts w:ascii="仿宋_GB2312" w:eastAsia="仿宋_GB2312" w:hAnsi="Times New Roman" w:cs="Times New Roman" w:hint="eastAsia"/>
                <w:kern w:val="0"/>
                <w:sz w:val="18"/>
                <w:szCs w:val="18"/>
              </w:rPr>
              <w:t>筛查和鉴定</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308</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333333"/>
                <w:kern w:val="0"/>
                <w:sz w:val="18"/>
                <w:szCs w:val="18"/>
              </w:rPr>
            </w:pPr>
            <w:r w:rsidRPr="00533977">
              <w:rPr>
                <w:rFonts w:ascii="Times New Roman" w:eastAsia="宋体" w:hAnsi="Times New Roman" w:cs="Times New Roman"/>
                <w:color w:val="333333"/>
                <w:kern w:val="0"/>
                <w:sz w:val="18"/>
                <w:szCs w:val="18"/>
              </w:rPr>
              <w:t>DZ/T 0311-2017</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宝石级红珊瑚鉴定分级</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309</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SDBXM034-2022</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秦紫玉分级</w:t>
            </w:r>
          </w:p>
        </w:tc>
        <w:tc>
          <w:tcPr>
            <w:tcW w:w="478"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kern w:val="0"/>
                <w:sz w:val="18"/>
                <w:szCs w:val="18"/>
              </w:rPr>
            </w:pPr>
            <w:r w:rsidRPr="00533977">
              <w:rPr>
                <w:rFonts w:ascii="仿宋_GB2312" w:eastAsia="仿宋_GB2312" w:hAnsi="Times New Roman" w:cs="Times New Roman" w:hint="eastAsia"/>
                <w:kern w:val="0"/>
                <w:sz w:val="18"/>
                <w:szCs w:val="18"/>
              </w:rPr>
              <w:t>地方标准</w:t>
            </w:r>
          </w:p>
        </w:tc>
      </w:tr>
      <w:tr w:rsidR="00533977" w:rsidRPr="00533977" w:rsidTr="00533977">
        <w:trPr>
          <w:cantSplit/>
          <w:trHeight w:hRule="exac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33977" w:rsidRPr="00533977" w:rsidRDefault="00533977" w:rsidP="00533977">
            <w:pPr>
              <w:widowControl/>
              <w:jc w:val="center"/>
              <w:rPr>
                <w:rFonts w:ascii="仿宋_GB2312" w:eastAsia="仿宋_GB2312" w:hAnsi="宋体" w:cs="宋体"/>
                <w:b/>
                <w:bCs/>
                <w:color w:val="000000"/>
                <w:kern w:val="0"/>
                <w:sz w:val="18"/>
                <w:szCs w:val="18"/>
              </w:rPr>
            </w:pPr>
            <w:r w:rsidRPr="00533977">
              <w:rPr>
                <w:rFonts w:ascii="仿宋_GB2312" w:eastAsia="仿宋_GB2312" w:hAnsi="宋体" w:cs="宋体" w:hint="eastAsia"/>
                <w:b/>
                <w:bCs/>
                <w:color w:val="000000"/>
                <w:kern w:val="0"/>
                <w:sz w:val="18"/>
                <w:szCs w:val="18"/>
              </w:rPr>
              <w:t>国土空间用途管制</w:t>
            </w:r>
          </w:p>
        </w:tc>
      </w:tr>
      <w:tr w:rsidR="00533977" w:rsidRPr="00533977" w:rsidTr="00533977">
        <w:trPr>
          <w:cantSplit/>
          <w:trHeight w:hRule="exac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310</w:t>
            </w:r>
          </w:p>
        </w:tc>
        <w:tc>
          <w:tcPr>
            <w:tcW w:w="110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Times New Roman" w:eastAsia="宋体" w:hAnsi="Times New Roman" w:cs="Times New Roman"/>
                <w:color w:val="000000"/>
                <w:kern w:val="0"/>
                <w:sz w:val="18"/>
                <w:szCs w:val="18"/>
              </w:rPr>
            </w:pPr>
            <w:r w:rsidRPr="00533977">
              <w:rPr>
                <w:rFonts w:ascii="Times New Roman" w:eastAsia="宋体" w:hAnsi="Times New Roman" w:cs="Times New Roman"/>
                <w:color w:val="000000"/>
                <w:kern w:val="0"/>
                <w:sz w:val="18"/>
                <w:szCs w:val="18"/>
              </w:rPr>
              <w:t xml:space="preserve">　</w:t>
            </w:r>
          </w:p>
        </w:tc>
        <w:tc>
          <w:tcPr>
            <w:tcW w:w="257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left"/>
              <w:rPr>
                <w:rFonts w:ascii="仿宋_GB2312" w:eastAsia="仿宋_GB2312" w:hAnsi="宋体" w:cs="宋体"/>
                <w:color w:val="000000"/>
                <w:kern w:val="0"/>
                <w:sz w:val="18"/>
                <w:szCs w:val="18"/>
              </w:rPr>
            </w:pPr>
            <w:r w:rsidRPr="00533977">
              <w:rPr>
                <w:rFonts w:ascii="仿宋_GB2312" w:eastAsia="仿宋_GB2312" w:hAnsi="宋体" w:cs="宋体" w:hint="eastAsia"/>
                <w:color w:val="000000"/>
                <w:kern w:val="0"/>
                <w:sz w:val="18"/>
                <w:szCs w:val="18"/>
              </w:rPr>
              <w:t>用途管制相关</w:t>
            </w:r>
          </w:p>
        </w:tc>
        <w:tc>
          <w:tcPr>
            <w:tcW w:w="478" w:type="pct"/>
            <w:tcBorders>
              <w:top w:val="nil"/>
              <w:left w:val="nil"/>
              <w:bottom w:val="single" w:sz="4" w:space="0" w:color="auto"/>
              <w:right w:val="single" w:sz="4" w:space="0" w:color="auto"/>
            </w:tcBorders>
            <w:shd w:val="clear" w:color="auto" w:fill="auto"/>
            <w:noWrap/>
            <w:vAlign w:val="center"/>
            <w:hideMark/>
          </w:tcPr>
          <w:p w:rsidR="00533977" w:rsidRPr="00533977" w:rsidRDefault="00533977" w:rsidP="00533977">
            <w:pPr>
              <w:widowControl/>
              <w:jc w:val="center"/>
              <w:rPr>
                <w:rFonts w:ascii="仿宋_GB2312" w:eastAsia="仿宋_GB2312" w:hAnsi="宋体" w:cs="宋体"/>
                <w:kern w:val="0"/>
                <w:sz w:val="18"/>
                <w:szCs w:val="18"/>
              </w:rPr>
            </w:pPr>
            <w:r w:rsidRPr="00533977">
              <w:rPr>
                <w:rFonts w:ascii="仿宋_GB2312" w:eastAsia="仿宋_GB2312" w:hAnsi="宋体" w:cs="宋体" w:hint="eastAsia"/>
                <w:kern w:val="0"/>
                <w:sz w:val="18"/>
                <w:szCs w:val="18"/>
              </w:rPr>
              <w:t>待制定</w:t>
            </w:r>
          </w:p>
        </w:tc>
        <w:tc>
          <w:tcPr>
            <w:tcW w:w="549" w:type="pct"/>
            <w:tcBorders>
              <w:top w:val="nil"/>
              <w:left w:val="nil"/>
              <w:bottom w:val="single" w:sz="4" w:space="0" w:color="auto"/>
              <w:right w:val="single" w:sz="4" w:space="0" w:color="auto"/>
            </w:tcBorders>
            <w:shd w:val="clear" w:color="auto" w:fill="auto"/>
            <w:vAlign w:val="center"/>
            <w:hideMark/>
          </w:tcPr>
          <w:p w:rsidR="00533977" w:rsidRPr="00533977" w:rsidRDefault="00533977" w:rsidP="00533977">
            <w:pPr>
              <w:widowControl/>
              <w:jc w:val="center"/>
              <w:rPr>
                <w:rFonts w:ascii="仿宋_GB2312" w:eastAsia="仿宋_GB2312" w:hAnsi="宋体" w:cs="宋体"/>
                <w:color w:val="000000"/>
                <w:kern w:val="0"/>
                <w:sz w:val="18"/>
                <w:szCs w:val="18"/>
              </w:rPr>
            </w:pPr>
            <w:r w:rsidRPr="00533977">
              <w:rPr>
                <w:rFonts w:ascii="仿宋_GB2312" w:eastAsia="仿宋_GB2312" w:hAnsi="宋体" w:cs="宋体" w:hint="eastAsia"/>
                <w:color w:val="000000"/>
                <w:kern w:val="0"/>
                <w:sz w:val="18"/>
                <w:szCs w:val="18"/>
              </w:rPr>
              <w:t>名称待定</w:t>
            </w:r>
          </w:p>
        </w:tc>
      </w:tr>
    </w:tbl>
    <w:p w:rsidR="00C13139" w:rsidRPr="00C13139" w:rsidRDefault="00C13139" w:rsidP="00D70C84">
      <w:pPr>
        <w:pStyle w:val="a0"/>
        <w:ind w:firstLine="560"/>
        <w:rPr>
          <w:rFonts w:ascii="黑体" w:eastAsia="黑体" w:hAnsi="黑体"/>
          <w:sz w:val="28"/>
          <w:szCs w:val="28"/>
        </w:rPr>
      </w:pPr>
    </w:p>
    <w:p w:rsidR="00C13139" w:rsidRDefault="00C13139" w:rsidP="00C13139">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D70C84" w:rsidRPr="006932C9" w:rsidRDefault="00D70C84" w:rsidP="00D70C84">
      <w:pPr>
        <w:pStyle w:val="a0"/>
        <w:ind w:firstLine="560"/>
        <w:rPr>
          <w:rFonts w:ascii="黑体" w:eastAsia="黑体" w:hAnsi="黑体"/>
          <w:sz w:val="28"/>
          <w:szCs w:val="28"/>
        </w:rPr>
      </w:pPr>
      <w:r w:rsidRPr="006932C9">
        <w:rPr>
          <w:rFonts w:ascii="黑体" w:eastAsia="黑体" w:hAnsi="黑体" w:hint="eastAsia"/>
          <w:sz w:val="28"/>
          <w:szCs w:val="28"/>
        </w:rPr>
        <w:lastRenderedPageBreak/>
        <w:t>BX</w:t>
      </w:r>
      <w:r w:rsidRPr="006932C9">
        <w:rPr>
          <w:rFonts w:ascii="黑体" w:eastAsia="黑体" w:hAnsi="黑体"/>
          <w:sz w:val="28"/>
          <w:szCs w:val="28"/>
        </w:rPr>
        <w:t>2-00</w:t>
      </w:r>
      <w:r w:rsidRPr="006932C9">
        <w:rPr>
          <w:rFonts w:ascii="黑体" w:eastAsia="黑体" w:hAnsi="黑体" w:hint="eastAsia"/>
          <w:sz w:val="28"/>
          <w:szCs w:val="28"/>
        </w:rPr>
        <w:t>国土空间保护与修复标准</w:t>
      </w:r>
    </w:p>
    <w:tbl>
      <w:tblPr>
        <w:tblW w:w="5000" w:type="pct"/>
        <w:tblLook w:val="04A0"/>
      </w:tblPr>
      <w:tblGrid>
        <w:gridCol w:w="405"/>
        <w:gridCol w:w="1831"/>
        <w:gridCol w:w="4535"/>
        <w:gridCol w:w="815"/>
        <w:gridCol w:w="936"/>
      </w:tblGrid>
      <w:tr w:rsidR="00CE783A" w:rsidRPr="00CE783A" w:rsidTr="00CE783A">
        <w:trPr>
          <w:trHeight w:val="340"/>
          <w:tblHead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b/>
                <w:bCs/>
                <w:color w:val="000000"/>
                <w:kern w:val="0"/>
                <w:sz w:val="18"/>
                <w:szCs w:val="18"/>
              </w:rPr>
            </w:pPr>
            <w:r w:rsidRPr="00CE783A">
              <w:rPr>
                <w:rFonts w:ascii="仿宋_GB2312" w:eastAsia="仿宋_GB2312" w:hAnsi="Times New Roman" w:cs="Times New Roman" w:hint="eastAsia"/>
                <w:b/>
                <w:bCs/>
                <w:color w:val="000000"/>
                <w:kern w:val="0"/>
                <w:sz w:val="18"/>
                <w:szCs w:val="18"/>
              </w:rPr>
              <w:t>序号</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仿宋_GB2312" w:eastAsia="仿宋_GB2312" w:hAnsi="宋体" w:cs="宋体"/>
                <w:b/>
                <w:bCs/>
                <w:color w:val="000000"/>
                <w:kern w:val="0"/>
                <w:sz w:val="18"/>
                <w:szCs w:val="18"/>
              </w:rPr>
            </w:pPr>
            <w:r w:rsidRPr="00CE783A">
              <w:rPr>
                <w:rFonts w:ascii="仿宋_GB2312" w:eastAsia="仿宋_GB2312" w:hAnsi="宋体" w:cs="宋体" w:hint="eastAsia"/>
                <w:b/>
                <w:bCs/>
                <w:color w:val="000000"/>
                <w:kern w:val="0"/>
                <w:sz w:val="18"/>
                <w:szCs w:val="18"/>
              </w:rPr>
              <w:t>标准代号</w:t>
            </w:r>
          </w:p>
        </w:tc>
        <w:tc>
          <w:tcPr>
            <w:tcW w:w="2661" w:type="pct"/>
            <w:tcBorders>
              <w:top w:val="single" w:sz="4" w:space="0" w:color="auto"/>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b/>
                <w:bCs/>
                <w:color w:val="000000"/>
                <w:kern w:val="0"/>
                <w:sz w:val="18"/>
                <w:szCs w:val="18"/>
              </w:rPr>
            </w:pPr>
            <w:r w:rsidRPr="00CE783A">
              <w:rPr>
                <w:rFonts w:ascii="仿宋_GB2312" w:eastAsia="仿宋_GB2312" w:hAnsi="Times New Roman" w:cs="Times New Roman" w:hint="eastAsia"/>
                <w:b/>
                <w:bCs/>
                <w:color w:val="000000"/>
                <w:kern w:val="0"/>
                <w:sz w:val="18"/>
                <w:szCs w:val="18"/>
              </w:rPr>
              <w:t>标准名称</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b/>
                <w:bCs/>
                <w:color w:val="000000"/>
                <w:kern w:val="0"/>
                <w:sz w:val="18"/>
                <w:szCs w:val="18"/>
              </w:rPr>
            </w:pPr>
            <w:r w:rsidRPr="00CE783A">
              <w:rPr>
                <w:rFonts w:ascii="仿宋_GB2312" w:eastAsia="仿宋_GB2312" w:hAnsi="Times New Roman" w:cs="Times New Roman" w:hint="eastAsia"/>
                <w:b/>
                <w:bCs/>
                <w:color w:val="000000"/>
                <w:kern w:val="0"/>
                <w:sz w:val="18"/>
                <w:szCs w:val="18"/>
              </w:rPr>
              <w:t>状态</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b/>
                <w:bCs/>
                <w:color w:val="000000"/>
                <w:kern w:val="0"/>
                <w:sz w:val="18"/>
                <w:szCs w:val="18"/>
              </w:rPr>
            </w:pPr>
            <w:r w:rsidRPr="00CE783A">
              <w:rPr>
                <w:rFonts w:ascii="仿宋_GB2312" w:eastAsia="仿宋_GB2312" w:hAnsi="Times New Roman" w:cs="Times New Roman" w:hint="eastAsia"/>
                <w:b/>
                <w:bCs/>
                <w:color w:val="000000"/>
                <w:kern w:val="0"/>
                <w:sz w:val="18"/>
                <w:szCs w:val="18"/>
              </w:rPr>
              <w:t>备注</w:t>
            </w:r>
          </w:p>
        </w:tc>
      </w:tr>
      <w:tr w:rsidR="00CE783A" w:rsidRPr="00CE783A" w:rsidTr="00CE783A">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仿宋_GB2312" w:eastAsia="仿宋_GB2312" w:hAnsi="宋体" w:cs="宋体"/>
                <w:b/>
                <w:bCs/>
                <w:color w:val="000000"/>
                <w:kern w:val="0"/>
                <w:sz w:val="18"/>
                <w:szCs w:val="18"/>
              </w:rPr>
            </w:pPr>
            <w:r w:rsidRPr="00CE783A">
              <w:rPr>
                <w:rFonts w:ascii="仿宋_GB2312" w:eastAsia="仿宋_GB2312" w:hAnsi="宋体" w:cs="宋体" w:hint="eastAsia"/>
                <w:b/>
                <w:bCs/>
                <w:color w:val="000000"/>
                <w:kern w:val="0"/>
                <w:sz w:val="18"/>
                <w:szCs w:val="18"/>
              </w:rPr>
              <w:t>土地矿山生态保护修复</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1031.1</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2011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土地复垦方案编制规程</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1</w:t>
            </w:r>
            <w:r w:rsidRPr="00CE783A">
              <w:rPr>
                <w:rFonts w:ascii="仿宋_GB2312" w:eastAsia="仿宋_GB2312" w:hAnsi="Times New Roman" w:cs="Times New Roman" w:hint="eastAsia"/>
                <w:kern w:val="0"/>
                <w:sz w:val="18"/>
                <w:szCs w:val="18"/>
              </w:rPr>
              <w:t>部分：通则</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1031.2</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2011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土地复垦方案编制规程</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2</w:t>
            </w:r>
            <w:r w:rsidRPr="00CE783A">
              <w:rPr>
                <w:rFonts w:ascii="仿宋_GB2312" w:eastAsia="仿宋_GB2312" w:hAnsi="Times New Roman" w:cs="Times New Roman" w:hint="eastAsia"/>
                <w:kern w:val="0"/>
                <w:sz w:val="18"/>
                <w:szCs w:val="18"/>
              </w:rPr>
              <w:t>部分：露天煤矿</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1031.3</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2011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土地复垦方案编制规程</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3</w:t>
            </w:r>
            <w:r w:rsidRPr="00CE783A">
              <w:rPr>
                <w:rFonts w:ascii="仿宋_GB2312" w:eastAsia="仿宋_GB2312" w:hAnsi="Times New Roman" w:cs="Times New Roman" w:hint="eastAsia"/>
                <w:kern w:val="0"/>
                <w:sz w:val="18"/>
                <w:szCs w:val="18"/>
              </w:rPr>
              <w:t>部分：井工煤矿</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1031.4</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2011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土地复垦方案编制规程</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4</w:t>
            </w:r>
            <w:r w:rsidRPr="00CE783A">
              <w:rPr>
                <w:rFonts w:ascii="仿宋_GB2312" w:eastAsia="仿宋_GB2312" w:hAnsi="Times New Roman" w:cs="Times New Roman" w:hint="eastAsia"/>
                <w:kern w:val="0"/>
                <w:sz w:val="18"/>
                <w:szCs w:val="18"/>
              </w:rPr>
              <w:t>部分：金属矿</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1031.5</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2011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土地复垦方案编制规程</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5</w:t>
            </w:r>
            <w:r w:rsidRPr="00CE783A">
              <w:rPr>
                <w:rFonts w:ascii="仿宋_GB2312" w:eastAsia="仿宋_GB2312" w:hAnsi="Times New Roman" w:cs="Times New Roman" w:hint="eastAsia"/>
                <w:kern w:val="0"/>
                <w:sz w:val="18"/>
                <w:szCs w:val="18"/>
              </w:rPr>
              <w:t>部分：石油天然气（含煤层气）项目</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1031.6</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2011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土地复垦方案编制规程</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6</w:t>
            </w:r>
            <w:r w:rsidRPr="00CE783A">
              <w:rPr>
                <w:rFonts w:ascii="仿宋_GB2312" w:eastAsia="仿宋_GB2312" w:hAnsi="Times New Roman" w:cs="Times New Roman" w:hint="eastAsia"/>
                <w:kern w:val="0"/>
                <w:sz w:val="18"/>
                <w:szCs w:val="18"/>
              </w:rPr>
              <w:t>部分：建设项目</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7</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1031.7</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2011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土地复垦方案编制规程</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7</w:t>
            </w:r>
            <w:r w:rsidRPr="00CE783A">
              <w:rPr>
                <w:rFonts w:ascii="仿宋_GB2312" w:eastAsia="仿宋_GB2312" w:hAnsi="Times New Roman" w:cs="Times New Roman" w:hint="eastAsia"/>
                <w:kern w:val="0"/>
                <w:sz w:val="18"/>
                <w:szCs w:val="18"/>
              </w:rPr>
              <w:t>部分：铀矿</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8</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1034-2013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市（地）级土地整治规划编制规程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9</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1035-2013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县级土地整治规划编制规程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10</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1036-2013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土地复垦质量控制标准</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11</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1037-2013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土地整治重大项目可行性研究报告编制规程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12</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1038-2013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土地整治项目设计报告编制规程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13</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1039-2013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土地整治项目工程量计算规则</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14</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1040-2013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土地整治项目制图规范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15</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1041-2013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土地整治工程质量检验与评定规程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16</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1042-2013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土地整治工程施工监理规范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17</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1043.1-2013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暗管改良盐碱地技术规程</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1</w:t>
            </w:r>
            <w:r w:rsidRPr="00CE783A">
              <w:rPr>
                <w:rFonts w:ascii="仿宋_GB2312" w:eastAsia="仿宋_GB2312" w:hAnsi="Times New Roman" w:cs="Times New Roman" w:hint="eastAsia"/>
                <w:kern w:val="0"/>
                <w:sz w:val="18"/>
                <w:szCs w:val="18"/>
              </w:rPr>
              <w:t>部分：土壤调查</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18</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1043.2-2013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暗管改良盐碱地技术规程</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2</w:t>
            </w:r>
            <w:r w:rsidRPr="00CE783A">
              <w:rPr>
                <w:rFonts w:ascii="仿宋_GB2312" w:eastAsia="仿宋_GB2312" w:hAnsi="Times New Roman" w:cs="Times New Roman" w:hint="eastAsia"/>
                <w:kern w:val="0"/>
                <w:sz w:val="18"/>
                <w:szCs w:val="18"/>
              </w:rPr>
              <w:t>部分：规划设计与施工</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19</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1013-2013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土地整治项目验收规程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20</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1044-2014</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生产项目土地复垦验收规程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21</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1045-2016</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土地整治工程建设标准编写规程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22</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1046-2016</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土地整治权属调整规范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23</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1047-2016</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土地整治重大项目实施方案编制规程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24</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1012-2016</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土地整治项目规划设计规范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25</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1051-2017</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土地整治项目基础调查规范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26</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DZ/T 0223-2011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矿山地质环境保护与恢复治理方案编制规范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27</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991.1-2015</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土地整治高标准农田建设</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1</w:t>
            </w:r>
            <w:r w:rsidRPr="00CE783A">
              <w:rPr>
                <w:rFonts w:ascii="仿宋_GB2312" w:eastAsia="仿宋_GB2312" w:hAnsi="Times New Roman" w:cs="Times New Roman" w:hint="eastAsia"/>
                <w:kern w:val="0"/>
                <w:sz w:val="18"/>
                <w:szCs w:val="18"/>
              </w:rPr>
              <w:t>部分：规划与建设</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28</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991.2-2015</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土地整治高标准农田建设</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2</w:t>
            </w:r>
            <w:r w:rsidRPr="00CE783A">
              <w:rPr>
                <w:rFonts w:ascii="仿宋_GB2312" w:eastAsia="仿宋_GB2312" w:hAnsi="Times New Roman" w:cs="Times New Roman" w:hint="eastAsia"/>
                <w:kern w:val="0"/>
                <w:sz w:val="18"/>
                <w:szCs w:val="18"/>
              </w:rPr>
              <w:t>部分：土地平整</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29</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991.3-2015</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土地整治高标准农田建设</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3</w:t>
            </w:r>
            <w:r w:rsidRPr="00CE783A">
              <w:rPr>
                <w:rFonts w:ascii="仿宋_GB2312" w:eastAsia="仿宋_GB2312" w:hAnsi="Times New Roman" w:cs="Times New Roman" w:hint="eastAsia"/>
                <w:kern w:val="0"/>
                <w:sz w:val="18"/>
                <w:szCs w:val="18"/>
              </w:rPr>
              <w:t>部分：灌溉与排水</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30</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991.4-2015</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土地整治高标准农田建设</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4</w:t>
            </w:r>
            <w:r w:rsidRPr="00CE783A">
              <w:rPr>
                <w:rFonts w:ascii="仿宋_GB2312" w:eastAsia="仿宋_GB2312" w:hAnsi="Times New Roman" w:cs="Times New Roman" w:hint="eastAsia"/>
                <w:kern w:val="0"/>
                <w:sz w:val="18"/>
                <w:szCs w:val="18"/>
              </w:rPr>
              <w:t>部分：农田输配电</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31</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991.5-2015</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土地整治高标准农田建设</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5</w:t>
            </w:r>
            <w:r w:rsidRPr="00CE783A">
              <w:rPr>
                <w:rFonts w:ascii="仿宋_GB2312" w:eastAsia="仿宋_GB2312" w:hAnsi="Times New Roman" w:cs="Times New Roman" w:hint="eastAsia"/>
                <w:kern w:val="0"/>
                <w:sz w:val="18"/>
                <w:szCs w:val="18"/>
              </w:rPr>
              <w:t>部分：田间道路</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32</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991.6-2015</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土地整治高标准农田建设</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6</w:t>
            </w:r>
            <w:r w:rsidRPr="00CE783A">
              <w:rPr>
                <w:rFonts w:ascii="仿宋_GB2312" w:eastAsia="仿宋_GB2312" w:hAnsi="Times New Roman" w:cs="Times New Roman" w:hint="eastAsia"/>
                <w:kern w:val="0"/>
                <w:sz w:val="18"/>
                <w:szCs w:val="18"/>
              </w:rPr>
              <w:t>部分：农田防护与生态环境保持</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33</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991.7-2015</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土地整治高标准农田建设</w:t>
            </w:r>
            <w:r w:rsidRPr="00CE783A">
              <w:rPr>
                <w:rFonts w:ascii="Times New Roman" w:eastAsia="宋体" w:hAnsi="Times New Roman" w:cs="Times New Roman"/>
                <w:kern w:val="0"/>
                <w:sz w:val="18"/>
                <w:szCs w:val="18"/>
              </w:rPr>
              <w:t xml:space="preserve"> </w:t>
            </w:r>
            <w:r w:rsidRPr="00CE783A">
              <w:rPr>
                <w:rFonts w:ascii="仿宋_GB2312" w:eastAsia="仿宋_GB2312" w:hAnsi="Times New Roman" w:cs="Times New Roman" w:hint="eastAsia"/>
                <w:kern w:val="0"/>
                <w:sz w:val="18"/>
                <w:szCs w:val="18"/>
              </w:rPr>
              <w:t>第</w:t>
            </w:r>
            <w:r w:rsidRPr="00CE783A">
              <w:rPr>
                <w:rFonts w:ascii="Times New Roman" w:eastAsia="宋体" w:hAnsi="Times New Roman" w:cs="Times New Roman"/>
                <w:kern w:val="0"/>
                <w:sz w:val="18"/>
                <w:szCs w:val="18"/>
              </w:rPr>
              <w:t>7</w:t>
            </w:r>
            <w:r w:rsidRPr="00CE783A">
              <w:rPr>
                <w:rFonts w:ascii="仿宋_GB2312" w:eastAsia="仿宋_GB2312" w:hAnsi="Times New Roman" w:cs="Times New Roman" w:hint="eastAsia"/>
                <w:kern w:val="0"/>
                <w:sz w:val="18"/>
                <w:szCs w:val="18"/>
              </w:rPr>
              <w:t>部分：辅助工程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lastRenderedPageBreak/>
              <w:t>34</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1088-2017</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砒砂岩与沙复配成土造田工程技术规范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35</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1321-2020</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荒石滩耕作层构建技术规范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36</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1416-2021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蓄水模式盐碱地整治技术规程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37</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TD20204228</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砒砂岩与沙复配成土造田工程技术规范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行业标准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38</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TD20204741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蓄水模式盐碱地整治技术规程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行业标准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39</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TD202031015</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土地整治工程数据库规范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行业标准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40</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SDBXM031-2022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黄土高原沟道土地整治需求程度评估规范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41</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SDBXM032-2022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露天矿山生态修复规范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42</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SDBXM040-2022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土地整治项目耕地等别评定及产能评估技术规范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43</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SDBXM041-2022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土石山区土地整治技术规程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44</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SDBXM042-2022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盐碱地覆沙改良技术规范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45</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SDBXM032-2023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低效园地改耕地技术规范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46</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 xml:space="preserve">　</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土地生态修复</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待制定</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名称待定</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47</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 xml:space="preserve">　</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矿山生态修复</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待制定</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color w:val="000000"/>
                <w:kern w:val="0"/>
                <w:sz w:val="18"/>
                <w:szCs w:val="18"/>
              </w:rPr>
            </w:pPr>
            <w:r w:rsidRPr="00CE783A">
              <w:rPr>
                <w:rFonts w:ascii="仿宋_GB2312" w:eastAsia="仿宋_GB2312" w:hAnsi="宋体" w:cs="宋体" w:hint="eastAsia"/>
                <w:color w:val="000000"/>
                <w:kern w:val="0"/>
                <w:sz w:val="18"/>
                <w:szCs w:val="18"/>
              </w:rPr>
              <w:t>名称待定</w:t>
            </w:r>
          </w:p>
        </w:tc>
      </w:tr>
      <w:tr w:rsidR="00CE783A" w:rsidRPr="00CE783A" w:rsidTr="00CE783A">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仿宋_GB2312" w:eastAsia="仿宋_GB2312" w:hAnsi="宋体" w:cs="宋体"/>
                <w:b/>
                <w:bCs/>
                <w:color w:val="000000"/>
                <w:kern w:val="0"/>
                <w:sz w:val="18"/>
                <w:szCs w:val="18"/>
              </w:rPr>
            </w:pPr>
            <w:r w:rsidRPr="00CE783A">
              <w:rPr>
                <w:rFonts w:ascii="仿宋_GB2312" w:eastAsia="仿宋_GB2312" w:hAnsi="宋体" w:cs="宋体" w:hint="eastAsia"/>
                <w:b/>
                <w:bCs/>
                <w:color w:val="000000"/>
                <w:kern w:val="0"/>
                <w:sz w:val="18"/>
                <w:szCs w:val="18"/>
              </w:rPr>
              <w:t>生态修复工程技术</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48</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333333"/>
                <w:kern w:val="0"/>
                <w:sz w:val="18"/>
                <w:szCs w:val="18"/>
              </w:rPr>
            </w:pPr>
            <w:r w:rsidRPr="00CE783A">
              <w:rPr>
                <w:rFonts w:ascii="Times New Roman" w:eastAsia="宋体" w:hAnsi="Times New Roman" w:cs="Times New Roman"/>
                <w:color w:val="333333"/>
                <w:kern w:val="0"/>
                <w:sz w:val="18"/>
                <w:szCs w:val="18"/>
              </w:rPr>
              <w:t>DZ/T 0307-2017</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地下水监测网运行维护规范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49</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1323-2020</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空心村土地整治技术规范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50</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1415-2021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黄土高原沟道壤中流调节灌溉技术规程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51</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333333"/>
                <w:kern w:val="0"/>
                <w:sz w:val="18"/>
                <w:szCs w:val="18"/>
              </w:rPr>
            </w:pPr>
            <w:r w:rsidRPr="00CE783A">
              <w:rPr>
                <w:rFonts w:ascii="Times New Roman" w:eastAsia="宋体" w:hAnsi="Times New Roman" w:cs="Times New Roman"/>
                <w:color w:val="333333"/>
                <w:kern w:val="0"/>
                <w:sz w:val="18"/>
                <w:szCs w:val="18"/>
              </w:rPr>
              <w:t>DB61/T 1581-2022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土地工程数据库规范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52</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SDBXM15-2021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黄土丘陵沟壑区沟道土地整治控制技术规范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53</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SDBXM029-2022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废弃工矿用地土壤修复技术规范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54</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SDBXM030-2022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膨胀性土地区坡改梯工程技术规程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55</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SDBXM033-2023</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矿山生态修复成效监测评估规范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56</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333333"/>
                <w:kern w:val="0"/>
                <w:sz w:val="18"/>
                <w:szCs w:val="18"/>
              </w:rPr>
            </w:pPr>
            <w:r w:rsidRPr="00CE783A">
              <w:rPr>
                <w:rFonts w:ascii="Times New Roman" w:eastAsia="宋体" w:hAnsi="Times New Roman" w:cs="Times New Roman"/>
                <w:color w:val="333333"/>
                <w:kern w:val="0"/>
                <w:sz w:val="18"/>
                <w:szCs w:val="18"/>
              </w:rPr>
              <w:t xml:space="preserve">　</w:t>
            </w:r>
          </w:p>
        </w:tc>
        <w:tc>
          <w:tcPr>
            <w:tcW w:w="2661"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left"/>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土地生态修复工程</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待制定</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名称待定</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57</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333333"/>
                <w:kern w:val="0"/>
                <w:sz w:val="18"/>
                <w:szCs w:val="18"/>
              </w:rPr>
            </w:pPr>
            <w:r w:rsidRPr="00CE783A">
              <w:rPr>
                <w:rFonts w:ascii="Times New Roman" w:eastAsia="宋体" w:hAnsi="Times New Roman" w:cs="Times New Roman"/>
                <w:color w:val="333333"/>
                <w:kern w:val="0"/>
                <w:sz w:val="18"/>
                <w:szCs w:val="18"/>
              </w:rPr>
              <w:t xml:space="preserve">　</w:t>
            </w:r>
          </w:p>
        </w:tc>
        <w:tc>
          <w:tcPr>
            <w:tcW w:w="2661"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left"/>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矿山生态修复技术</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待制定</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名称待定</w:t>
            </w:r>
          </w:p>
        </w:tc>
      </w:tr>
      <w:tr w:rsidR="00CE783A" w:rsidRPr="00CE783A" w:rsidTr="00CE783A">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仿宋_GB2312" w:eastAsia="仿宋_GB2312" w:hAnsi="宋体" w:cs="宋体"/>
                <w:b/>
                <w:bCs/>
                <w:color w:val="000000"/>
                <w:kern w:val="0"/>
                <w:sz w:val="18"/>
                <w:szCs w:val="18"/>
              </w:rPr>
            </w:pPr>
            <w:r w:rsidRPr="00CE783A">
              <w:rPr>
                <w:rFonts w:ascii="仿宋_GB2312" w:eastAsia="仿宋_GB2312" w:hAnsi="宋体" w:cs="宋体" w:hint="eastAsia"/>
                <w:b/>
                <w:bCs/>
                <w:color w:val="000000"/>
                <w:kern w:val="0"/>
                <w:sz w:val="18"/>
                <w:szCs w:val="18"/>
              </w:rPr>
              <w:t>土地资源管理与质量检测监测</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58</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1020</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2009</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市（地）级土地利用总体规划制图规范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59</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1021</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2009</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县级土地利用总体规划制图规范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60</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F61AA8">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1022</w:t>
            </w:r>
            <w:r w:rsidR="00F61AA8">
              <w:rPr>
                <w:rFonts w:ascii="仿宋_GB2312" w:eastAsia="仿宋_GB2312" w:hAnsi="Times New Roman" w:cs="Times New Roman" w:hint="eastAsia"/>
                <w:kern w:val="0"/>
                <w:sz w:val="18"/>
                <w:szCs w:val="18"/>
              </w:rPr>
              <w:t>-</w:t>
            </w:r>
            <w:r w:rsidRPr="00CE783A">
              <w:rPr>
                <w:rFonts w:ascii="Times New Roman" w:eastAsia="宋体" w:hAnsi="Times New Roman" w:cs="Times New Roman"/>
                <w:kern w:val="0"/>
                <w:sz w:val="18"/>
                <w:szCs w:val="18"/>
              </w:rPr>
              <w:t>2009</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乡（镇）土地利用总体规划制图规范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61</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TD/T 1033-2012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高标准基本农田建设标准</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62</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DZ/T 0295-2016</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土地质量生态地球化学评价规范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63</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1322-2020</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土地工程普探技术规范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 xml:space="preserve">　</w:t>
            </w:r>
          </w:p>
        </w:tc>
      </w:tr>
      <w:tr w:rsidR="00CE783A" w:rsidRPr="00CE783A" w:rsidTr="00CE783A">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仿宋_GB2312" w:eastAsia="仿宋_GB2312" w:hAnsi="宋体" w:cs="宋体"/>
                <w:b/>
                <w:bCs/>
                <w:color w:val="000000"/>
                <w:kern w:val="0"/>
                <w:sz w:val="18"/>
                <w:szCs w:val="18"/>
              </w:rPr>
            </w:pPr>
            <w:r w:rsidRPr="00CE783A">
              <w:rPr>
                <w:rFonts w:ascii="仿宋_GB2312" w:eastAsia="仿宋_GB2312" w:hAnsi="宋体" w:cs="宋体" w:hint="eastAsia"/>
                <w:b/>
                <w:bCs/>
                <w:color w:val="000000"/>
                <w:kern w:val="0"/>
                <w:sz w:val="18"/>
                <w:szCs w:val="18"/>
              </w:rPr>
              <w:t>矿山地质环境调查评价</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64</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1295-2019</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保水采煤技术规范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65</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Times New Roman" w:eastAsia="宋体" w:hAnsi="Times New Roman" w:cs="Times New Roman"/>
                <w:kern w:val="0"/>
                <w:sz w:val="18"/>
                <w:szCs w:val="18"/>
              </w:rPr>
              <w:t>DB61/T 1455-2021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矿山地质环境治理恢复技术规范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66</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DB61/T 1569-2022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煤矿开采地质环境监测规范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kern w:val="0"/>
                <w:sz w:val="18"/>
                <w:szCs w:val="18"/>
              </w:rPr>
            </w:pPr>
            <w:r w:rsidRPr="00CE783A">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67</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SDBXM19-2021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煤炭型工矿废弃地污损程度调查与评估技术规范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68</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SDBXM198-2021</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矿山地质环境保护与土地复垦监测技术规范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color w:val="000000"/>
                <w:kern w:val="0"/>
                <w:sz w:val="18"/>
                <w:szCs w:val="18"/>
              </w:rPr>
              <w:t>地方标准</w:t>
            </w:r>
          </w:p>
        </w:tc>
      </w:tr>
      <w:tr w:rsidR="00CE783A" w:rsidRPr="00CE783A" w:rsidTr="00CE783A">
        <w:trPr>
          <w:trHeight w:val="34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lastRenderedPageBreak/>
              <w:t>69</w:t>
            </w:r>
          </w:p>
        </w:tc>
        <w:tc>
          <w:tcPr>
            <w:tcW w:w="1074"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center"/>
              <w:rPr>
                <w:rFonts w:ascii="Times New Roman" w:eastAsia="宋体" w:hAnsi="Times New Roman" w:cs="Times New Roman"/>
                <w:color w:val="000000"/>
                <w:kern w:val="0"/>
                <w:sz w:val="18"/>
                <w:szCs w:val="18"/>
              </w:rPr>
            </w:pPr>
            <w:r w:rsidRPr="00CE783A">
              <w:rPr>
                <w:rFonts w:ascii="Times New Roman" w:eastAsia="宋体" w:hAnsi="Times New Roman" w:cs="Times New Roman"/>
                <w:color w:val="000000"/>
                <w:kern w:val="0"/>
                <w:sz w:val="18"/>
                <w:szCs w:val="18"/>
              </w:rPr>
              <w:t>SDBXM028-2022</w:t>
            </w:r>
          </w:p>
        </w:tc>
        <w:tc>
          <w:tcPr>
            <w:tcW w:w="2661" w:type="pct"/>
            <w:tcBorders>
              <w:top w:val="nil"/>
              <w:left w:val="nil"/>
              <w:bottom w:val="single" w:sz="4" w:space="0" w:color="auto"/>
              <w:right w:val="single" w:sz="4" w:space="0" w:color="auto"/>
            </w:tcBorders>
            <w:shd w:val="clear" w:color="auto" w:fill="auto"/>
            <w:vAlign w:val="center"/>
            <w:hideMark/>
          </w:tcPr>
          <w:p w:rsidR="00CE783A" w:rsidRPr="00CE783A" w:rsidRDefault="00CE783A" w:rsidP="00CE783A">
            <w:pPr>
              <w:widowControl/>
              <w:jc w:val="left"/>
              <w:rPr>
                <w:rFonts w:ascii="Times New Roman" w:eastAsia="宋体" w:hAnsi="Times New Roman" w:cs="Times New Roman"/>
                <w:color w:val="000000"/>
                <w:kern w:val="0"/>
                <w:sz w:val="18"/>
                <w:szCs w:val="18"/>
              </w:rPr>
            </w:pPr>
            <w:r w:rsidRPr="00CE783A">
              <w:rPr>
                <w:rFonts w:ascii="仿宋_GB2312" w:eastAsia="仿宋_GB2312" w:hAnsi="Times New Roman" w:cs="Times New Roman" w:hint="eastAsia"/>
                <w:color w:val="000000"/>
                <w:kern w:val="0"/>
                <w:sz w:val="18"/>
                <w:szCs w:val="18"/>
              </w:rPr>
              <w:t>矿山生态综合调查规范</w:t>
            </w:r>
          </w:p>
        </w:tc>
        <w:tc>
          <w:tcPr>
            <w:tcW w:w="478"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CE783A" w:rsidRPr="00CE783A" w:rsidRDefault="00CE783A" w:rsidP="00CE783A">
            <w:pPr>
              <w:widowControl/>
              <w:jc w:val="center"/>
              <w:rPr>
                <w:rFonts w:ascii="仿宋_GB2312" w:eastAsia="仿宋_GB2312" w:hAnsi="宋体" w:cs="宋体"/>
                <w:kern w:val="0"/>
                <w:sz w:val="18"/>
                <w:szCs w:val="18"/>
              </w:rPr>
            </w:pPr>
            <w:r w:rsidRPr="00CE783A">
              <w:rPr>
                <w:rFonts w:ascii="仿宋_GB2312" w:eastAsia="仿宋_GB2312" w:hAnsi="宋体" w:cs="宋体" w:hint="eastAsia"/>
                <w:color w:val="000000"/>
                <w:kern w:val="0"/>
                <w:sz w:val="18"/>
                <w:szCs w:val="18"/>
              </w:rPr>
              <w:t>地方标准</w:t>
            </w:r>
          </w:p>
        </w:tc>
      </w:tr>
    </w:tbl>
    <w:p w:rsidR="00D70C84" w:rsidRPr="00D70C84" w:rsidRDefault="00D70C84" w:rsidP="00CE783A">
      <w:pPr>
        <w:pStyle w:val="a0"/>
        <w:ind w:firstLineChars="0" w:firstLine="0"/>
        <w:rPr>
          <w:rFonts w:ascii="黑体" w:eastAsia="黑体" w:hAnsi="黑体"/>
          <w:sz w:val="28"/>
          <w:szCs w:val="28"/>
        </w:rPr>
      </w:pPr>
    </w:p>
    <w:p w:rsidR="00D70C84" w:rsidRDefault="00D70C84" w:rsidP="00D70C84">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D70C84" w:rsidRPr="00D70C84" w:rsidRDefault="00D70C84" w:rsidP="00D70C84">
      <w:pPr>
        <w:pStyle w:val="a0"/>
        <w:ind w:firstLine="560"/>
        <w:rPr>
          <w:rFonts w:ascii="黑体" w:eastAsia="黑体" w:hAnsi="黑体"/>
          <w:sz w:val="28"/>
          <w:szCs w:val="28"/>
        </w:rPr>
      </w:pPr>
    </w:p>
    <w:p w:rsidR="00C13139" w:rsidRDefault="00C13139" w:rsidP="00C13139">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6932C9" w:rsidRDefault="00CE783A" w:rsidP="00CE783A">
      <w:pPr>
        <w:pStyle w:val="a0"/>
        <w:ind w:firstLine="560"/>
        <w:rPr>
          <w:rFonts w:ascii="黑体" w:eastAsia="黑体" w:hAnsi="黑体"/>
          <w:sz w:val="28"/>
          <w:szCs w:val="28"/>
        </w:rPr>
      </w:pPr>
      <w:r w:rsidRPr="006932C9">
        <w:rPr>
          <w:rFonts w:ascii="黑体" w:eastAsia="黑体" w:hAnsi="黑体" w:hint="eastAsia"/>
          <w:sz w:val="28"/>
          <w:szCs w:val="28"/>
        </w:rPr>
        <w:lastRenderedPageBreak/>
        <w:t>FZ2-00地质灾害防治标准</w:t>
      </w:r>
    </w:p>
    <w:tbl>
      <w:tblPr>
        <w:tblW w:w="5000" w:type="pct"/>
        <w:tblLook w:val="04A0"/>
      </w:tblPr>
      <w:tblGrid>
        <w:gridCol w:w="397"/>
        <w:gridCol w:w="1694"/>
        <w:gridCol w:w="4679"/>
        <w:gridCol w:w="815"/>
        <w:gridCol w:w="937"/>
      </w:tblGrid>
      <w:tr w:rsidR="00DA6E9D" w:rsidRPr="00DA6E9D" w:rsidTr="00DA6E9D">
        <w:trPr>
          <w:cantSplit/>
          <w:trHeight w:val="340"/>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b/>
                <w:bCs/>
                <w:color w:val="000000"/>
                <w:kern w:val="0"/>
                <w:sz w:val="18"/>
                <w:szCs w:val="18"/>
              </w:rPr>
            </w:pPr>
            <w:r w:rsidRPr="00DA6E9D">
              <w:rPr>
                <w:rFonts w:ascii="仿宋_GB2312" w:eastAsia="仿宋_GB2312" w:hAnsi="Times New Roman" w:cs="Times New Roman" w:hint="eastAsia"/>
                <w:b/>
                <w:bCs/>
                <w:color w:val="000000"/>
                <w:kern w:val="0"/>
                <w:sz w:val="18"/>
                <w:szCs w:val="18"/>
              </w:rPr>
              <w:t>序号</w:t>
            </w:r>
          </w:p>
        </w:tc>
        <w:tc>
          <w:tcPr>
            <w:tcW w:w="994" w:type="pct"/>
            <w:tcBorders>
              <w:top w:val="single" w:sz="4" w:space="0" w:color="auto"/>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仿宋_GB2312" w:eastAsia="仿宋_GB2312" w:hAnsi="宋体" w:cs="宋体"/>
                <w:b/>
                <w:bCs/>
                <w:color w:val="000000"/>
                <w:kern w:val="0"/>
                <w:sz w:val="18"/>
                <w:szCs w:val="18"/>
              </w:rPr>
            </w:pPr>
            <w:r w:rsidRPr="00DA6E9D">
              <w:rPr>
                <w:rFonts w:ascii="仿宋_GB2312" w:eastAsia="仿宋_GB2312" w:hAnsi="宋体" w:cs="宋体" w:hint="eastAsia"/>
                <w:b/>
                <w:bCs/>
                <w:color w:val="000000"/>
                <w:kern w:val="0"/>
                <w:sz w:val="18"/>
                <w:szCs w:val="18"/>
              </w:rPr>
              <w:t>标准代号</w:t>
            </w:r>
          </w:p>
        </w:tc>
        <w:tc>
          <w:tcPr>
            <w:tcW w:w="2745" w:type="pct"/>
            <w:tcBorders>
              <w:top w:val="single" w:sz="4" w:space="0" w:color="auto"/>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b/>
                <w:bCs/>
                <w:color w:val="000000"/>
                <w:kern w:val="0"/>
                <w:sz w:val="18"/>
                <w:szCs w:val="18"/>
              </w:rPr>
            </w:pPr>
            <w:r w:rsidRPr="00DA6E9D">
              <w:rPr>
                <w:rFonts w:ascii="仿宋_GB2312" w:eastAsia="仿宋_GB2312" w:hAnsi="Times New Roman" w:cs="Times New Roman" w:hint="eastAsia"/>
                <w:b/>
                <w:bCs/>
                <w:color w:val="000000"/>
                <w:kern w:val="0"/>
                <w:sz w:val="18"/>
                <w:szCs w:val="18"/>
              </w:rPr>
              <w:t>标准名称</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b/>
                <w:bCs/>
                <w:color w:val="000000"/>
                <w:kern w:val="0"/>
                <w:sz w:val="18"/>
                <w:szCs w:val="18"/>
              </w:rPr>
            </w:pPr>
            <w:r w:rsidRPr="00DA6E9D">
              <w:rPr>
                <w:rFonts w:ascii="仿宋_GB2312" w:eastAsia="仿宋_GB2312" w:hAnsi="Times New Roman" w:cs="Times New Roman" w:hint="eastAsia"/>
                <w:b/>
                <w:bCs/>
                <w:color w:val="000000"/>
                <w:kern w:val="0"/>
                <w:sz w:val="18"/>
                <w:szCs w:val="18"/>
              </w:rPr>
              <w:t>状态</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b/>
                <w:bCs/>
                <w:color w:val="000000"/>
                <w:kern w:val="0"/>
                <w:sz w:val="18"/>
                <w:szCs w:val="18"/>
              </w:rPr>
            </w:pPr>
            <w:r w:rsidRPr="00DA6E9D">
              <w:rPr>
                <w:rFonts w:ascii="仿宋_GB2312" w:eastAsia="仿宋_GB2312" w:hAnsi="Times New Roman" w:cs="Times New Roman" w:hint="eastAsia"/>
                <w:b/>
                <w:bCs/>
                <w:color w:val="000000"/>
                <w:kern w:val="0"/>
                <w:sz w:val="18"/>
                <w:szCs w:val="18"/>
              </w:rPr>
              <w:t>备注</w:t>
            </w:r>
          </w:p>
        </w:tc>
      </w:tr>
      <w:tr w:rsidR="00DA6E9D" w:rsidRPr="00DA6E9D" w:rsidTr="00DA6E9D">
        <w:trPr>
          <w:cantSplit/>
          <w:trHeight w:val="340"/>
        </w:trPr>
        <w:tc>
          <w:tcPr>
            <w:tcW w:w="5000" w:type="pct"/>
            <w:gridSpan w:val="5"/>
            <w:tcBorders>
              <w:top w:val="single" w:sz="4" w:space="0" w:color="auto"/>
              <w:left w:val="single" w:sz="4" w:space="0" w:color="auto"/>
              <w:bottom w:val="single" w:sz="4" w:space="0" w:color="auto"/>
              <w:right w:val="nil"/>
            </w:tcBorders>
            <w:shd w:val="clear" w:color="auto" w:fill="auto"/>
            <w:vAlign w:val="center"/>
            <w:hideMark/>
          </w:tcPr>
          <w:p w:rsidR="00DA6E9D" w:rsidRPr="00DA6E9D" w:rsidRDefault="00DA6E9D" w:rsidP="00DA6E9D">
            <w:pPr>
              <w:widowControl/>
              <w:jc w:val="center"/>
              <w:rPr>
                <w:rFonts w:ascii="仿宋_GB2312" w:eastAsia="仿宋_GB2312" w:hAnsi="宋体" w:cs="宋体"/>
                <w:b/>
                <w:bCs/>
                <w:color w:val="000000"/>
                <w:kern w:val="0"/>
                <w:sz w:val="18"/>
                <w:szCs w:val="18"/>
              </w:rPr>
            </w:pPr>
            <w:r w:rsidRPr="00DA6E9D">
              <w:rPr>
                <w:rFonts w:ascii="仿宋_GB2312" w:eastAsia="仿宋_GB2312" w:hAnsi="宋体" w:cs="宋体" w:hint="eastAsia"/>
                <w:b/>
                <w:bCs/>
                <w:color w:val="000000"/>
                <w:kern w:val="0"/>
                <w:sz w:val="18"/>
                <w:szCs w:val="18"/>
              </w:rPr>
              <w:t>地质灾害调查评价</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0221-2006</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崩塌、滑坡、泥石流监测规范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0261-2014</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滑坡崩塌泥石流灾害调查规范（</w:t>
            </w:r>
            <w:r w:rsidRPr="00DA6E9D">
              <w:rPr>
                <w:rFonts w:ascii="Times New Roman" w:eastAsia="宋体" w:hAnsi="Times New Roman" w:cs="Times New Roman"/>
                <w:kern w:val="0"/>
                <w:sz w:val="18"/>
                <w:szCs w:val="18"/>
              </w:rPr>
              <w:t>1:50000</w:t>
            </w:r>
            <w:r w:rsidRPr="00DA6E9D">
              <w:rPr>
                <w:rFonts w:ascii="仿宋_GB2312" w:eastAsia="仿宋_GB2312" w:hAnsi="Times New Roman" w:cs="Times New Roman" w:hint="eastAsia"/>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3</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0262-2014</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集镇滑坡崩塌泥石流勘查规范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4</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0269-2014</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地质灾害灾情统计</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5</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0271-2014</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区域地下水位监测网设计规范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6</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DZ/T 0283-2015</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color w:val="000000"/>
                <w:kern w:val="0"/>
                <w:sz w:val="18"/>
                <w:szCs w:val="18"/>
              </w:rPr>
            </w:pPr>
            <w:r w:rsidRPr="00DA6E9D">
              <w:rPr>
                <w:rFonts w:ascii="仿宋_GB2312" w:eastAsia="仿宋_GB2312" w:hAnsi="Times New Roman" w:cs="Times New Roman" w:hint="eastAsia"/>
                <w:color w:val="000000"/>
                <w:kern w:val="0"/>
                <w:sz w:val="18"/>
                <w:szCs w:val="18"/>
              </w:rPr>
              <w:t>地面沉降调查与监测规范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7</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DZ/T 0284-2015</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color w:val="000000"/>
                <w:kern w:val="0"/>
                <w:sz w:val="18"/>
                <w:szCs w:val="18"/>
              </w:rPr>
            </w:pPr>
            <w:r w:rsidRPr="00DA6E9D">
              <w:rPr>
                <w:rFonts w:ascii="仿宋_GB2312" w:eastAsia="仿宋_GB2312" w:hAnsi="Times New Roman" w:cs="Times New Roman" w:hint="eastAsia"/>
                <w:color w:val="000000"/>
                <w:kern w:val="0"/>
                <w:sz w:val="18"/>
                <w:szCs w:val="18"/>
              </w:rPr>
              <w:t>地质灾害排查规范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8</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DZ/T 0286-2015</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color w:val="000000"/>
                <w:kern w:val="0"/>
                <w:sz w:val="18"/>
                <w:szCs w:val="18"/>
              </w:rPr>
            </w:pPr>
            <w:r w:rsidRPr="00DA6E9D">
              <w:rPr>
                <w:rFonts w:ascii="仿宋_GB2312" w:eastAsia="仿宋_GB2312" w:hAnsi="Times New Roman" w:cs="Times New Roman" w:hint="eastAsia"/>
                <w:color w:val="000000"/>
                <w:kern w:val="0"/>
                <w:sz w:val="18"/>
                <w:szCs w:val="18"/>
              </w:rPr>
              <w:t>地质灾害危险性评估规范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9</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DZ/T 0287-2015</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color w:val="000000"/>
                <w:kern w:val="0"/>
                <w:sz w:val="18"/>
                <w:szCs w:val="18"/>
              </w:rPr>
            </w:pPr>
            <w:r w:rsidRPr="00DA6E9D">
              <w:rPr>
                <w:rFonts w:ascii="仿宋_GB2312" w:eastAsia="仿宋_GB2312" w:hAnsi="Times New Roman" w:cs="Times New Roman" w:hint="eastAsia"/>
                <w:color w:val="000000"/>
                <w:kern w:val="0"/>
                <w:sz w:val="18"/>
                <w:szCs w:val="18"/>
              </w:rPr>
              <w:t>矿山地质环境监测技术规程</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10</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0290-2015</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地下水水质标准</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11</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333333"/>
                <w:kern w:val="0"/>
                <w:sz w:val="18"/>
                <w:szCs w:val="18"/>
              </w:rPr>
            </w:pPr>
            <w:r w:rsidRPr="00DA6E9D">
              <w:rPr>
                <w:rFonts w:ascii="Times New Roman" w:eastAsia="宋体" w:hAnsi="Times New Roman" w:cs="Times New Roman"/>
                <w:color w:val="333333"/>
                <w:kern w:val="0"/>
                <w:sz w:val="18"/>
                <w:szCs w:val="18"/>
              </w:rPr>
              <w:t>DZ/T 0308-2017</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区域地下水质监测网设计规范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12</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333333"/>
                <w:kern w:val="0"/>
                <w:sz w:val="18"/>
                <w:szCs w:val="18"/>
              </w:rPr>
            </w:pPr>
            <w:r w:rsidRPr="00DA6E9D">
              <w:rPr>
                <w:rFonts w:ascii="Times New Roman" w:eastAsia="宋体" w:hAnsi="Times New Roman" w:cs="Times New Roman"/>
                <w:color w:val="333333"/>
                <w:kern w:val="0"/>
                <w:sz w:val="18"/>
                <w:szCs w:val="18"/>
              </w:rPr>
              <w:t>DZ/T 0309-2017</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地质环境监测标志</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13</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0154-2020</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地面沉降测量规范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14</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DB61/T 1388-2020</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地裂缝监测技术规程</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15</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DB61/T 1465-2021</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地质灾害应急调查规范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16</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DB61/T 1434-2021</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崩塌、滑坡、泥石流专业监测规范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17</w:t>
            </w:r>
          </w:p>
        </w:tc>
        <w:tc>
          <w:tcPr>
            <w:tcW w:w="994" w:type="pct"/>
            <w:tcBorders>
              <w:top w:val="single" w:sz="4" w:space="0" w:color="auto"/>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 xml:space="preserve">　</w:t>
            </w:r>
          </w:p>
        </w:tc>
        <w:tc>
          <w:tcPr>
            <w:tcW w:w="2745" w:type="pct"/>
            <w:tcBorders>
              <w:top w:val="single" w:sz="4" w:space="0" w:color="auto"/>
              <w:left w:val="single" w:sz="4" w:space="0" w:color="auto"/>
              <w:bottom w:val="single" w:sz="4" w:space="0" w:color="auto"/>
              <w:right w:val="nil"/>
            </w:tcBorders>
            <w:shd w:val="clear" w:color="auto" w:fill="auto"/>
            <w:vAlign w:val="center"/>
            <w:hideMark/>
          </w:tcPr>
          <w:p w:rsidR="00DA6E9D" w:rsidRPr="00DA6E9D" w:rsidRDefault="00DA6E9D" w:rsidP="00DA6E9D">
            <w:pPr>
              <w:widowControl/>
              <w:jc w:val="left"/>
              <w:rPr>
                <w:rFonts w:ascii="仿宋_GB2312" w:eastAsia="仿宋_GB2312" w:hAnsi="Times New Roman" w:cs="Times New Roman"/>
                <w:kern w:val="0"/>
                <w:sz w:val="18"/>
                <w:szCs w:val="18"/>
              </w:rPr>
            </w:pPr>
            <w:r w:rsidRPr="00DA6E9D">
              <w:rPr>
                <w:rFonts w:ascii="仿宋_GB2312" w:eastAsia="仿宋_GB2312" w:hAnsi="Times New Roman" w:cs="Times New Roman" w:hint="eastAsia"/>
                <w:kern w:val="0"/>
                <w:sz w:val="18"/>
                <w:szCs w:val="18"/>
              </w:rPr>
              <w:t>地质灾害调查技术</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待制定</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名称待定</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18</w:t>
            </w:r>
          </w:p>
        </w:tc>
        <w:tc>
          <w:tcPr>
            <w:tcW w:w="994" w:type="pct"/>
            <w:tcBorders>
              <w:top w:val="single" w:sz="4" w:space="0" w:color="auto"/>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 xml:space="preserve">　</w:t>
            </w:r>
          </w:p>
        </w:tc>
        <w:tc>
          <w:tcPr>
            <w:tcW w:w="2745" w:type="pct"/>
            <w:tcBorders>
              <w:top w:val="single" w:sz="4" w:space="0" w:color="auto"/>
              <w:left w:val="single" w:sz="4" w:space="0" w:color="auto"/>
              <w:bottom w:val="single" w:sz="4" w:space="0" w:color="auto"/>
              <w:right w:val="nil"/>
            </w:tcBorders>
            <w:shd w:val="clear" w:color="auto" w:fill="auto"/>
            <w:vAlign w:val="center"/>
            <w:hideMark/>
          </w:tcPr>
          <w:p w:rsidR="00DA6E9D" w:rsidRPr="00DA6E9D" w:rsidRDefault="00DA6E9D" w:rsidP="00DA6E9D">
            <w:pPr>
              <w:widowControl/>
              <w:jc w:val="left"/>
              <w:rPr>
                <w:rFonts w:ascii="仿宋_GB2312" w:eastAsia="仿宋_GB2312" w:hAnsi="Times New Roman" w:cs="Times New Roman"/>
                <w:kern w:val="0"/>
                <w:sz w:val="18"/>
                <w:szCs w:val="18"/>
              </w:rPr>
            </w:pPr>
            <w:r w:rsidRPr="00DA6E9D">
              <w:rPr>
                <w:rFonts w:ascii="仿宋_GB2312" w:eastAsia="仿宋_GB2312" w:hAnsi="Times New Roman" w:cs="Times New Roman" w:hint="eastAsia"/>
                <w:kern w:val="0"/>
                <w:sz w:val="18"/>
                <w:szCs w:val="18"/>
              </w:rPr>
              <w:t>地质灾害评价技术</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待制定</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名称待定</w:t>
            </w:r>
          </w:p>
        </w:tc>
      </w:tr>
      <w:tr w:rsidR="00DA6E9D" w:rsidRPr="00DA6E9D" w:rsidTr="00DA6E9D">
        <w:trPr>
          <w:cantSplit/>
          <w:trHeight w:val="340"/>
        </w:trPr>
        <w:tc>
          <w:tcPr>
            <w:tcW w:w="5000" w:type="pct"/>
            <w:gridSpan w:val="5"/>
            <w:tcBorders>
              <w:top w:val="single" w:sz="4" w:space="0" w:color="auto"/>
              <w:left w:val="single" w:sz="4" w:space="0" w:color="auto"/>
              <w:bottom w:val="single" w:sz="4" w:space="0" w:color="auto"/>
              <w:right w:val="nil"/>
            </w:tcBorders>
            <w:shd w:val="clear" w:color="auto" w:fill="auto"/>
            <w:vAlign w:val="center"/>
            <w:hideMark/>
          </w:tcPr>
          <w:p w:rsidR="00DA6E9D" w:rsidRPr="00DA6E9D" w:rsidRDefault="00DA6E9D" w:rsidP="00DA6E9D">
            <w:pPr>
              <w:widowControl/>
              <w:jc w:val="center"/>
              <w:rPr>
                <w:rFonts w:ascii="仿宋_GB2312" w:eastAsia="仿宋_GB2312" w:hAnsi="宋体" w:cs="宋体"/>
                <w:b/>
                <w:bCs/>
                <w:color w:val="000000"/>
                <w:kern w:val="0"/>
                <w:sz w:val="18"/>
                <w:szCs w:val="18"/>
              </w:rPr>
            </w:pPr>
            <w:r w:rsidRPr="00DA6E9D">
              <w:rPr>
                <w:rFonts w:ascii="仿宋_GB2312" w:eastAsia="仿宋_GB2312" w:hAnsi="宋体" w:cs="宋体" w:hint="eastAsia"/>
                <w:b/>
                <w:bCs/>
                <w:color w:val="000000"/>
                <w:kern w:val="0"/>
                <w:sz w:val="18"/>
                <w:szCs w:val="18"/>
              </w:rPr>
              <w:t>地质灾害防治工程</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19</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GB/T 32864-2016</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滑坡防治工程勘查规范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20</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GB/T 38509-2020</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滑坡防治设计规范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21</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0218-2006</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滑坡防治工程勘查规范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22</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0219-2006</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滑坡防治工程设计与施工技术规范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23</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0220-2006</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泥石流灾害防治工程勘查规范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24</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0222-2006</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地质灾害防治工程监理规范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25</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DZ/T 0270-2014</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地下水监测井建设规范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26</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333333"/>
                <w:kern w:val="0"/>
                <w:sz w:val="18"/>
                <w:szCs w:val="18"/>
              </w:rPr>
            </w:pPr>
            <w:r w:rsidRPr="00DA6E9D">
              <w:rPr>
                <w:rFonts w:ascii="Times New Roman" w:eastAsia="宋体" w:hAnsi="Times New Roman" w:cs="Times New Roman"/>
                <w:color w:val="333333"/>
                <w:kern w:val="0"/>
                <w:sz w:val="18"/>
                <w:szCs w:val="18"/>
              </w:rPr>
              <w:t>DZ/T 0310-2017</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地下水巢式监测井建设规程</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27</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SDBXM34-2020</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color w:val="000000"/>
                <w:kern w:val="0"/>
                <w:sz w:val="18"/>
                <w:szCs w:val="18"/>
              </w:rPr>
            </w:pPr>
            <w:r w:rsidRPr="00DA6E9D">
              <w:rPr>
                <w:rFonts w:ascii="仿宋_GB2312" w:eastAsia="仿宋_GB2312" w:hAnsi="Times New Roman" w:cs="Times New Roman" w:hint="eastAsia"/>
                <w:color w:val="000000"/>
                <w:kern w:val="0"/>
                <w:sz w:val="18"/>
                <w:szCs w:val="18"/>
              </w:rPr>
              <w:t>地质灾害防治规划编制指南</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color w:val="000000"/>
                <w:kern w:val="0"/>
                <w:sz w:val="18"/>
                <w:szCs w:val="18"/>
              </w:rPr>
              <w:t>地方标准</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28</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SDBXM034-2023</w:t>
            </w:r>
          </w:p>
        </w:tc>
        <w:tc>
          <w:tcPr>
            <w:tcW w:w="2745"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left"/>
              <w:rPr>
                <w:rFonts w:ascii="仿宋_GB2312" w:eastAsia="仿宋_GB2312" w:hAnsi="宋体" w:cs="宋体"/>
                <w:kern w:val="0"/>
                <w:sz w:val="18"/>
                <w:szCs w:val="18"/>
              </w:rPr>
            </w:pPr>
            <w:r w:rsidRPr="00DA6E9D">
              <w:rPr>
                <w:rFonts w:ascii="仿宋_GB2312" w:eastAsia="仿宋_GB2312" w:hAnsi="宋体" w:cs="宋体" w:hint="eastAsia"/>
                <w:color w:val="000000"/>
                <w:kern w:val="0"/>
                <w:sz w:val="18"/>
                <w:szCs w:val="18"/>
              </w:rPr>
              <w:t>地质灾害监测与治理工程验收资料整理汇编规范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color w:val="000000"/>
                <w:kern w:val="0"/>
                <w:sz w:val="18"/>
                <w:szCs w:val="18"/>
              </w:rPr>
              <w:t>地方标准</w:t>
            </w:r>
          </w:p>
        </w:tc>
      </w:tr>
      <w:tr w:rsidR="00DA6E9D" w:rsidRPr="00DA6E9D" w:rsidTr="00DA6E9D">
        <w:trPr>
          <w:cantSplit/>
          <w:trHeight w:val="340"/>
        </w:trPr>
        <w:tc>
          <w:tcPr>
            <w:tcW w:w="233" w:type="pct"/>
            <w:tcBorders>
              <w:top w:val="nil"/>
              <w:left w:val="single" w:sz="4" w:space="0" w:color="auto"/>
              <w:bottom w:val="single" w:sz="4" w:space="0" w:color="auto"/>
              <w:right w:val="nil"/>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29</w:t>
            </w:r>
          </w:p>
        </w:tc>
        <w:tc>
          <w:tcPr>
            <w:tcW w:w="994" w:type="pct"/>
            <w:tcBorders>
              <w:top w:val="nil"/>
              <w:left w:val="nil"/>
              <w:bottom w:val="single" w:sz="4" w:space="0" w:color="auto"/>
              <w:right w:val="nil"/>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 xml:space="preserve">　</w:t>
            </w:r>
          </w:p>
        </w:tc>
        <w:tc>
          <w:tcPr>
            <w:tcW w:w="2745" w:type="pct"/>
            <w:tcBorders>
              <w:top w:val="nil"/>
              <w:left w:val="single" w:sz="4" w:space="0" w:color="auto"/>
              <w:bottom w:val="single" w:sz="4" w:space="0" w:color="auto"/>
              <w:right w:val="single" w:sz="4" w:space="0" w:color="auto"/>
            </w:tcBorders>
            <w:shd w:val="clear" w:color="auto" w:fill="auto"/>
            <w:noWrap/>
            <w:vAlign w:val="center"/>
            <w:hideMark/>
          </w:tcPr>
          <w:p w:rsidR="00DA6E9D" w:rsidRPr="00DA6E9D" w:rsidRDefault="00DA6E9D" w:rsidP="00DA6E9D">
            <w:pPr>
              <w:widowControl/>
              <w:jc w:val="left"/>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地质灾害防治技术</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待制定</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名称待定</w:t>
            </w:r>
          </w:p>
        </w:tc>
      </w:tr>
      <w:tr w:rsidR="00DA6E9D" w:rsidRPr="00DA6E9D" w:rsidTr="00DA6E9D">
        <w:trPr>
          <w:cantSplit/>
          <w:trHeight w:val="340"/>
        </w:trPr>
        <w:tc>
          <w:tcPr>
            <w:tcW w:w="5000" w:type="pct"/>
            <w:gridSpan w:val="5"/>
            <w:tcBorders>
              <w:top w:val="single" w:sz="4" w:space="0" w:color="auto"/>
              <w:left w:val="single" w:sz="4" w:space="0" w:color="auto"/>
              <w:bottom w:val="single" w:sz="4" w:space="0" w:color="auto"/>
              <w:right w:val="nil"/>
            </w:tcBorders>
            <w:shd w:val="clear" w:color="auto" w:fill="auto"/>
            <w:vAlign w:val="center"/>
            <w:hideMark/>
          </w:tcPr>
          <w:p w:rsidR="00DA6E9D" w:rsidRPr="00DA6E9D" w:rsidRDefault="00DA6E9D" w:rsidP="00DA6E9D">
            <w:pPr>
              <w:widowControl/>
              <w:jc w:val="center"/>
              <w:rPr>
                <w:rFonts w:ascii="仿宋_GB2312" w:eastAsia="仿宋_GB2312" w:hAnsi="宋体" w:cs="宋体"/>
                <w:b/>
                <w:bCs/>
                <w:color w:val="000000"/>
                <w:kern w:val="0"/>
                <w:sz w:val="18"/>
                <w:szCs w:val="18"/>
              </w:rPr>
            </w:pPr>
            <w:r w:rsidRPr="00DA6E9D">
              <w:rPr>
                <w:rFonts w:ascii="仿宋_GB2312" w:eastAsia="仿宋_GB2312" w:hAnsi="宋体" w:cs="宋体" w:hint="eastAsia"/>
                <w:b/>
                <w:bCs/>
                <w:color w:val="000000"/>
                <w:kern w:val="0"/>
                <w:sz w:val="18"/>
                <w:szCs w:val="18"/>
              </w:rPr>
              <w:t>地质灾害风险管理能力建设</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30</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DB61/T 1433-2021</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地质灾害群测群防规范</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仿宋_GB2312" w:eastAsia="仿宋_GB2312" w:hAnsi="Times New Roman" w:cs="Times New Roman" w:hint="eastAsia"/>
                <w:color w:val="000000"/>
                <w:kern w:val="0"/>
                <w:sz w:val="18"/>
                <w:szCs w:val="18"/>
              </w:rPr>
              <w:t>地方标准</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31</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Times New Roman" w:eastAsia="宋体" w:hAnsi="Times New Roman" w:cs="Times New Roman"/>
                <w:kern w:val="0"/>
                <w:sz w:val="18"/>
                <w:szCs w:val="18"/>
              </w:rPr>
              <w:t>DB61/T 589-2013</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地质灾害预报技术规程</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kern w:val="0"/>
                <w:sz w:val="18"/>
                <w:szCs w:val="18"/>
              </w:rPr>
            </w:pPr>
            <w:r w:rsidRPr="00DA6E9D">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仿宋_GB2312" w:eastAsia="仿宋_GB2312" w:hAnsi="Times New Roman" w:cs="Times New Roman" w:hint="eastAsia"/>
                <w:color w:val="000000"/>
                <w:kern w:val="0"/>
                <w:sz w:val="18"/>
                <w:szCs w:val="18"/>
              </w:rPr>
              <w:t>地方标准</w:t>
            </w:r>
          </w:p>
        </w:tc>
      </w:tr>
      <w:tr w:rsidR="00DA6E9D" w:rsidRPr="00DA6E9D" w:rsidTr="00DA6E9D">
        <w:trPr>
          <w:cantSplit/>
          <w:trHeight w:val="340"/>
        </w:trPr>
        <w:tc>
          <w:tcPr>
            <w:tcW w:w="233" w:type="pct"/>
            <w:tcBorders>
              <w:top w:val="nil"/>
              <w:left w:val="single" w:sz="4" w:space="0" w:color="auto"/>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32</w:t>
            </w:r>
          </w:p>
        </w:tc>
        <w:tc>
          <w:tcPr>
            <w:tcW w:w="994"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Times New Roman" w:eastAsia="宋体" w:hAnsi="Times New Roman" w:cs="Times New Roman"/>
                <w:color w:val="000000"/>
                <w:kern w:val="0"/>
                <w:sz w:val="18"/>
                <w:szCs w:val="18"/>
              </w:rPr>
              <w:t>SDBXM031-2023</w:t>
            </w:r>
          </w:p>
        </w:tc>
        <w:tc>
          <w:tcPr>
            <w:tcW w:w="2745" w:type="pct"/>
            <w:tcBorders>
              <w:top w:val="nil"/>
              <w:left w:val="nil"/>
              <w:bottom w:val="single" w:sz="4" w:space="0" w:color="auto"/>
              <w:right w:val="single" w:sz="4" w:space="0" w:color="auto"/>
            </w:tcBorders>
            <w:shd w:val="clear" w:color="auto" w:fill="auto"/>
            <w:vAlign w:val="center"/>
            <w:hideMark/>
          </w:tcPr>
          <w:p w:rsidR="00DA6E9D" w:rsidRPr="00DA6E9D" w:rsidRDefault="00DA6E9D" w:rsidP="00DA6E9D">
            <w:pPr>
              <w:widowControl/>
              <w:jc w:val="left"/>
              <w:rPr>
                <w:rFonts w:ascii="Times New Roman" w:eastAsia="宋体" w:hAnsi="Times New Roman" w:cs="Times New Roman"/>
                <w:color w:val="000000"/>
                <w:kern w:val="0"/>
                <w:sz w:val="18"/>
                <w:szCs w:val="18"/>
              </w:rPr>
            </w:pPr>
            <w:r w:rsidRPr="00DA6E9D">
              <w:rPr>
                <w:rFonts w:ascii="仿宋_GB2312" w:eastAsia="仿宋_GB2312" w:hAnsi="Times New Roman" w:cs="Times New Roman" w:hint="eastAsia"/>
                <w:color w:val="000000"/>
                <w:kern w:val="0"/>
                <w:sz w:val="18"/>
                <w:szCs w:val="18"/>
              </w:rPr>
              <w:t>既有建设工程地质灾害危险性评价规程</w:t>
            </w:r>
          </w:p>
        </w:tc>
        <w:tc>
          <w:tcPr>
            <w:tcW w:w="478"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仿宋_GB2312" w:eastAsia="仿宋_GB2312" w:hAnsi="宋体" w:cs="宋体"/>
                <w:kern w:val="0"/>
                <w:sz w:val="18"/>
                <w:szCs w:val="18"/>
              </w:rPr>
            </w:pPr>
            <w:r w:rsidRPr="00DA6E9D">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DA6E9D" w:rsidRPr="00DA6E9D" w:rsidRDefault="00DA6E9D" w:rsidP="00DA6E9D">
            <w:pPr>
              <w:widowControl/>
              <w:jc w:val="center"/>
              <w:rPr>
                <w:rFonts w:ascii="Times New Roman" w:eastAsia="宋体" w:hAnsi="Times New Roman" w:cs="Times New Roman"/>
                <w:color w:val="000000"/>
                <w:kern w:val="0"/>
                <w:sz w:val="18"/>
                <w:szCs w:val="18"/>
              </w:rPr>
            </w:pPr>
            <w:r w:rsidRPr="00DA6E9D">
              <w:rPr>
                <w:rFonts w:ascii="仿宋_GB2312" w:eastAsia="仿宋_GB2312" w:hAnsi="Times New Roman" w:cs="Times New Roman" w:hint="eastAsia"/>
                <w:color w:val="000000"/>
                <w:kern w:val="0"/>
                <w:sz w:val="18"/>
                <w:szCs w:val="18"/>
              </w:rPr>
              <w:t>地方标准</w:t>
            </w:r>
          </w:p>
        </w:tc>
      </w:tr>
    </w:tbl>
    <w:p w:rsidR="00DA6E9D" w:rsidRPr="006932C9" w:rsidRDefault="00DA6E9D" w:rsidP="00DA6E9D">
      <w:pPr>
        <w:pStyle w:val="a0"/>
        <w:ind w:firstLine="560"/>
        <w:rPr>
          <w:rFonts w:ascii="黑体" w:eastAsia="黑体" w:hAnsi="黑体"/>
          <w:sz w:val="28"/>
          <w:szCs w:val="28"/>
        </w:rPr>
      </w:pPr>
      <w:r w:rsidRPr="006932C9">
        <w:rPr>
          <w:rFonts w:ascii="黑体" w:eastAsia="黑体" w:hAnsi="黑体" w:hint="eastAsia"/>
          <w:sz w:val="28"/>
          <w:szCs w:val="28"/>
        </w:rPr>
        <w:lastRenderedPageBreak/>
        <w:t>XX2-00自然资源信息化标准</w:t>
      </w:r>
    </w:p>
    <w:tbl>
      <w:tblPr>
        <w:tblW w:w="5000" w:type="pct"/>
        <w:tblLook w:val="04A0"/>
      </w:tblPr>
      <w:tblGrid>
        <w:gridCol w:w="486"/>
        <w:gridCol w:w="1889"/>
        <w:gridCol w:w="4396"/>
        <w:gridCol w:w="815"/>
        <w:gridCol w:w="936"/>
      </w:tblGrid>
      <w:tr w:rsidR="00A411DE" w:rsidRPr="00A411DE" w:rsidTr="00A411DE">
        <w:trPr>
          <w:cantSplit/>
          <w:trHeight w:val="340"/>
          <w:tblHead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b/>
                <w:bCs/>
                <w:color w:val="000000"/>
                <w:kern w:val="0"/>
                <w:sz w:val="18"/>
                <w:szCs w:val="18"/>
              </w:rPr>
            </w:pPr>
            <w:r w:rsidRPr="00A411DE">
              <w:rPr>
                <w:rFonts w:ascii="仿宋_GB2312" w:eastAsia="仿宋_GB2312" w:hAnsi="Times New Roman" w:cs="Times New Roman" w:hint="eastAsia"/>
                <w:b/>
                <w:bCs/>
                <w:color w:val="000000"/>
                <w:kern w:val="0"/>
                <w:sz w:val="18"/>
                <w:szCs w:val="18"/>
              </w:rPr>
              <w:t>序号</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仿宋_GB2312" w:eastAsia="仿宋_GB2312" w:hAnsi="宋体" w:cs="宋体"/>
                <w:b/>
                <w:bCs/>
                <w:color w:val="000000"/>
                <w:kern w:val="0"/>
                <w:sz w:val="18"/>
                <w:szCs w:val="18"/>
              </w:rPr>
            </w:pPr>
            <w:r w:rsidRPr="00A411DE">
              <w:rPr>
                <w:rFonts w:ascii="仿宋_GB2312" w:eastAsia="仿宋_GB2312" w:hAnsi="宋体" w:cs="宋体" w:hint="eastAsia"/>
                <w:b/>
                <w:bCs/>
                <w:color w:val="000000"/>
                <w:kern w:val="0"/>
                <w:sz w:val="18"/>
                <w:szCs w:val="18"/>
              </w:rPr>
              <w:t>标准代号</w:t>
            </w:r>
          </w:p>
        </w:tc>
        <w:tc>
          <w:tcPr>
            <w:tcW w:w="2579" w:type="pct"/>
            <w:tcBorders>
              <w:top w:val="single" w:sz="4" w:space="0" w:color="auto"/>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b/>
                <w:bCs/>
                <w:color w:val="000000"/>
                <w:kern w:val="0"/>
                <w:sz w:val="18"/>
                <w:szCs w:val="18"/>
              </w:rPr>
            </w:pPr>
            <w:r w:rsidRPr="00A411DE">
              <w:rPr>
                <w:rFonts w:ascii="仿宋_GB2312" w:eastAsia="仿宋_GB2312" w:hAnsi="Times New Roman" w:cs="Times New Roman" w:hint="eastAsia"/>
                <w:b/>
                <w:bCs/>
                <w:color w:val="000000"/>
                <w:kern w:val="0"/>
                <w:sz w:val="18"/>
                <w:szCs w:val="18"/>
              </w:rPr>
              <w:t>标准名称</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b/>
                <w:bCs/>
                <w:color w:val="000000"/>
                <w:kern w:val="0"/>
                <w:sz w:val="18"/>
                <w:szCs w:val="18"/>
              </w:rPr>
            </w:pPr>
            <w:r w:rsidRPr="00A411DE">
              <w:rPr>
                <w:rFonts w:ascii="仿宋_GB2312" w:eastAsia="仿宋_GB2312" w:hAnsi="Times New Roman" w:cs="Times New Roman" w:hint="eastAsia"/>
                <w:b/>
                <w:bCs/>
                <w:color w:val="000000"/>
                <w:kern w:val="0"/>
                <w:sz w:val="18"/>
                <w:szCs w:val="18"/>
              </w:rPr>
              <w:t>状态</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b/>
                <w:bCs/>
                <w:color w:val="000000"/>
                <w:kern w:val="0"/>
                <w:sz w:val="18"/>
                <w:szCs w:val="18"/>
              </w:rPr>
            </w:pPr>
            <w:r w:rsidRPr="00A411DE">
              <w:rPr>
                <w:rFonts w:ascii="仿宋_GB2312" w:eastAsia="仿宋_GB2312" w:hAnsi="Times New Roman" w:cs="Times New Roman" w:hint="eastAsia"/>
                <w:b/>
                <w:bCs/>
                <w:color w:val="000000"/>
                <w:kern w:val="0"/>
                <w:sz w:val="18"/>
                <w:szCs w:val="18"/>
              </w:rPr>
              <w:t>备注</w:t>
            </w:r>
          </w:p>
        </w:tc>
      </w:tr>
      <w:tr w:rsidR="00A411DE" w:rsidRPr="00A411DE" w:rsidTr="00A411DE">
        <w:trPr>
          <w:cantSplit/>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仿宋_GB2312" w:eastAsia="仿宋_GB2312" w:hAnsi="宋体" w:cs="宋体"/>
                <w:b/>
                <w:bCs/>
                <w:color w:val="000000"/>
                <w:kern w:val="0"/>
                <w:sz w:val="18"/>
                <w:szCs w:val="18"/>
              </w:rPr>
            </w:pPr>
            <w:r w:rsidRPr="00A411DE">
              <w:rPr>
                <w:rFonts w:ascii="仿宋_GB2312" w:eastAsia="仿宋_GB2312" w:hAnsi="宋体" w:cs="宋体" w:hint="eastAsia"/>
                <w:b/>
                <w:bCs/>
                <w:color w:val="000000"/>
                <w:kern w:val="0"/>
                <w:sz w:val="18"/>
                <w:szCs w:val="18"/>
              </w:rPr>
              <w:t>卫星遥感大数据信息技术</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 20263-2006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导航电子地图安全处理技术基本要求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17986.1-2000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房产测量规范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单元</w:t>
            </w:r>
            <w:r w:rsidRPr="00A411DE">
              <w:rPr>
                <w:rFonts w:ascii="Times New Roman" w:eastAsia="宋体" w:hAnsi="Times New Roman" w:cs="Times New Roman"/>
                <w:kern w:val="0"/>
                <w:sz w:val="18"/>
                <w:szCs w:val="18"/>
              </w:rPr>
              <w:t>:</w:t>
            </w:r>
            <w:r w:rsidRPr="00A411DE">
              <w:rPr>
                <w:rFonts w:ascii="仿宋_GB2312" w:eastAsia="仿宋_GB2312" w:hAnsi="Times New Roman" w:cs="Times New Roman" w:hint="eastAsia"/>
                <w:kern w:val="0"/>
                <w:sz w:val="18"/>
                <w:szCs w:val="18"/>
              </w:rPr>
              <w:t>房产测量规定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19333.5-2003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一致性与测试</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12897-2006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国家一、二等水准测量规范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7930-2008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 xml:space="preserve">1:500 1:1 000 1:2 000 </w:t>
            </w:r>
            <w:r w:rsidRPr="00A411DE">
              <w:rPr>
                <w:rFonts w:ascii="仿宋_GB2312" w:eastAsia="仿宋_GB2312" w:hAnsi="Times New Roman" w:cs="Times New Roman" w:hint="eastAsia"/>
                <w:kern w:val="0"/>
                <w:sz w:val="18"/>
                <w:szCs w:val="18"/>
              </w:rPr>
              <w:t>地形图航空摄影测量内业规范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7931-2008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 xml:space="preserve">1:500 1:1 000 1:2 000 </w:t>
            </w:r>
            <w:r w:rsidRPr="00A411DE">
              <w:rPr>
                <w:rFonts w:ascii="仿宋_GB2312" w:eastAsia="仿宋_GB2312" w:hAnsi="Times New Roman" w:cs="Times New Roman" w:hint="eastAsia"/>
                <w:kern w:val="0"/>
                <w:sz w:val="18"/>
                <w:szCs w:val="18"/>
              </w:rPr>
              <w:t>地形图航空摄影测量外业规范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12340-2008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1:25 000 1:50 000 1:100 000</w:t>
            </w:r>
            <w:r w:rsidRPr="00A411DE">
              <w:rPr>
                <w:rFonts w:ascii="仿宋_GB2312" w:eastAsia="仿宋_GB2312" w:hAnsi="Times New Roman" w:cs="Times New Roman" w:hint="eastAsia"/>
                <w:kern w:val="0"/>
                <w:sz w:val="18"/>
                <w:szCs w:val="18"/>
              </w:rPr>
              <w:t>地形图航空摄影测量内业规范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12341-2008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 xml:space="preserve">1:25 000 1:50 000 1:100 000 </w:t>
            </w:r>
            <w:r w:rsidRPr="00A411DE">
              <w:rPr>
                <w:rFonts w:ascii="仿宋_GB2312" w:eastAsia="仿宋_GB2312" w:hAnsi="Times New Roman" w:cs="Times New Roman" w:hint="eastAsia"/>
                <w:kern w:val="0"/>
                <w:sz w:val="18"/>
                <w:szCs w:val="18"/>
              </w:rPr>
              <w:t>地形图航空摄影测量外业规范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12979-2008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近景摄影测量规范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14511-2008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地图印刷规范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15661-2008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 xml:space="preserve">1:5 000 1:10 000 1:25 000 1:50 000 1:100 000 </w:t>
            </w:r>
            <w:r w:rsidRPr="00A411DE">
              <w:rPr>
                <w:rFonts w:ascii="仿宋_GB2312" w:eastAsia="仿宋_GB2312" w:hAnsi="Times New Roman" w:cs="Times New Roman" w:hint="eastAsia"/>
                <w:kern w:val="0"/>
                <w:sz w:val="18"/>
                <w:szCs w:val="18"/>
              </w:rPr>
              <w:t>地形图航空摄影规范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15968-2008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遥感影像平面图制作规范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16818-2008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中、短程光电测距规范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17941-2008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数字测绘成果质量要求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18316-2008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数字测绘成果质量检查与验收</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18578-2008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城市地理信息系统设计规范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21336-2008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质量评价过程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21337-2008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质量原则</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21740-2008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基础地理信息城市数据库建设规范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22022-2008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时间模式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12343.3-2009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国家基本比例尺地图编绘规范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3</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1:500 000 1:1 000 000</w:t>
            </w:r>
            <w:r w:rsidRPr="00A411DE">
              <w:rPr>
                <w:rFonts w:ascii="仿宋_GB2312" w:eastAsia="仿宋_GB2312" w:hAnsi="Times New Roman" w:cs="Times New Roman" w:hint="eastAsia"/>
                <w:kern w:val="0"/>
                <w:sz w:val="18"/>
                <w:szCs w:val="18"/>
              </w:rPr>
              <w:t>地形图编绘规范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12409-2009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地理格网</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12898-2009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国家三、四等水准测量规范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14267-2009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光电测距仪</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17278-2009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数字地形图产品基本要求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17796-2009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行政区域界线测绘规范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18314-2009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全球定位系统（</w:t>
            </w:r>
            <w:r w:rsidRPr="00A411DE">
              <w:rPr>
                <w:rFonts w:ascii="Times New Roman" w:eastAsia="宋体" w:hAnsi="Times New Roman" w:cs="Times New Roman"/>
                <w:kern w:val="0"/>
                <w:sz w:val="18"/>
                <w:szCs w:val="18"/>
              </w:rPr>
              <w:t>GPS</w:t>
            </w:r>
            <w:r w:rsidRPr="00A411DE">
              <w:rPr>
                <w:rFonts w:ascii="仿宋_GB2312" w:eastAsia="仿宋_GB2312" w:hAnsi="Times New Roman" w:cs="Times New Roman" w:hint="eastAsia"/>
                <w:kern w:val="0"/>
                <w:sz w:val="18"/>
                <w:szCs w:val="18"/>
              </w:rPr>
              <w:t>）测量规范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23236-2009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数字航空摄影测量</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空中三角测量规范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23706-2009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核心空间模式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23707-2009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空间模式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23708-2009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地理标记语言（</w:t>
            </w:r>
            <w:r w:rsidRPr="00A411DE">
              <w:rPr>
                <w:rFonts w:ascii="Times New Roman" w:eastAsia="宋体" w:hAnsi="Times New Roman" w:cs="Times New Roman"/>
                <w:kern w:val="0"/>
                <w:sz w:val="18"/>
                <w:szCs w:val="18"/>
              </w:rPr>
              <w:t>GML</w:t>
            </w:r>
            <w:r w:rsidRPr="00A411DE">
              <w:rPr>
                <w:rFonts w:ascii="仿宋_GB2312" w:eastAsia="仿宋_GB2312" w:hAnsi="Times New Roman" w:cs="Times New Roman" w:hint="eastAsia"/>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23709-2009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区域似大地水准面精化基本技术规定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33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24355-2009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图示表达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24356-2009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测绘成果质量检查与验收</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25528-2010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数据产品规范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25530-2010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服务</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25597-2010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万维网地图服务接口</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27918-2011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基于位置服务</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参考模型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27919-2011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IMU/GPS</w:t>
            </w:r>
            <w:r w:rsidRPr="00A411DE">
              <w:rPr>
                <w:rFonts w:ascii="仿宋_GB2312" w:eastAsia="仿宋_GB2312" w:hAnsi="Times New Roman" w:cs="Times New Roman" w:hint="eastAsia"/>
                <w:kern w:val="0"/>
                <w:sz w:val="18"/>
                <w:szCs w:val="18"/>
              </w:rPr>
              <w:t>辅助航空摄影技术规范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27920.1-2011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数字航空摄影规范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部分：框幅式数字航空摄影</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13977-2012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 xml:space="preserve">1:5 000 1:10 000 </w:t>
            </w:r>
            <w:r w:rsidRPr="00A411DE">
              <w:rPr>
                <w:rFonts w:ascii="仿宋_GB2312" w:eastAsia="仿宋_GB2312" w:hAnsi="Times New Roman" w:cs="Times New Roman" w:hint="eastAsia"/>
                <w:kern w:val="0"/>
                <w:sz w:val="18"/>
                <w:szCs w:val="18"/>
              </w:rPr>
              <w:t>地形图航空摄影测量外业规范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13990-2012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 xml:space="preserve">1:5 000 1:10 000 </w:t>
            </w:r>
            <w:r w:rsidRPr="00A411DE">
              <w:rPr>
                <w:rFonts w:ascii="仿宋_GB2312" w:eastAsia="仿宋_GB2312" w:hAnsi="Times New Roman" w:cs="Times New Roman" w:hint="eastAsia"/>
                <w:kern w:val="0"/>
                <w:sz w:val="18"/>
                <w:szCs w:val="18"/>
              </w:rPr>
              <w:t>地形图航空摄影测量内业规范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27920.2-2012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数字航空摄影规范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部分：推扫式数字航空摄影</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28584-2012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城市坐标系统建设规范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28585-2012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要素编目方法</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28587-2012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移动测量系统惯性测量单元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28588-2012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全球导航卫星系统连续运行基准站网技术规范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28589-2012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定位服务</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49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16831-2013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基于坐标的地理点位置标准表示法</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30171-2013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专用标准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30317-2013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地理空间框架基本规定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30318-2013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地理信息公共平台基本规定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30320-2013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地理空间数据库访问接口</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30321-2013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基于位置服务</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多模式路径规划与导航</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30322.1-2013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分类系统</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部分：分类系统结构</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19710.2-2016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元数据</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部分：影像和格网数据扩展</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30170.2-2016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基于坐标的空间参照</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部分：参数值扩展</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32853-2016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要素概念字典与注册簿</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59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33175-2016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w:t>
            </w:r>
            <w:r w:rsidRPr="00A411DE">
              <w:rPr>
                <w:rFonts w:ascii="Times New Roman" w:eastAsia="宋体" w:hAnsi="Times New Roman" w:cs="Times New Roman"/>
                <w:kern w:val="0"/>
                <w:sz w:val="18"/>
                <w:szCs w:val="18"/>
              </w:rPr>
              <w:t xml:space="preserve"> 1:500 1:1 000 1:2 000</w:t>
            </w:r>
            <w:r w:rsidRPr="00A411DE">
              <w:rPr>
                <w:rFonts w:ascii="仿宋_GB2312" w:eastAsia="仿宋_GB2312" w:hAnsi="Times New Roman" w:cs="Times New Roman" w:hint="eastAsia"/>
                <w:kern w:val="0"/>
                <w:sz w:val="18"/>
                <w:szCs w:val="18"/>
              </w:rPr>
              <w:t>正射影像地图</w:t>
            </w:r>
            <w:r w:rsidRPr="00A411DE">
              <w:rPr>
                <w:rFonts w:ascii="Times New Roman" w:eastAsia="宋体" w:hAnsi="Times New Roman" w:cs="Times New Roman"/>
                <w:kern w:val="0"/>
                <w:sz w:val="18"/>
                <w:szCs w:val="18"/>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33176-2016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w:t>
            </w:r>
            <w:r w:rsidRPr="00A411DE">
              <w:rPr>
                <w:rFonts w:ascii="Times New Roman" w:eastAsia="宋体" w:hAnsi="Times New Roman" w:cs="Times New Roman"/>
                <w:kern w:val="0"/>
                <w:sz w:val="18"/>
                <w:szCs w:val="18"/>
              </w:rPr>
              <w:t xml:space="preserve"> 1:500 1:1 000 1:2 000</w:t>
            </w:r>
            <w:r w:rsidRPr="00A411DE">
              <w:rPr>
                <w:rFonts w:ascii="仿宋_GB2312" w:eastAsia="仿宋_GB2312" w:hAnsi="Times New Roman" w:cs="Times New Roman" w:hint="eastAsia"/>
                <w:kern w:val="0"/>
                <w:sz w:val="18"/>
                <w:szCs w:val="18"/>
              </w:rPr>
              <w:t>地形图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33177-2016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w:t>
            </w:r>
            <w:r w:rsidRPr="00A411DE">
              <w:rPr>
                <w:rFonts w:ascii="Times New Roman" w:eastAsia="宋体" w:hAnsi="Times New Roman" w:cs="Times New Roman"/>
                <w:kern w:val="0"/>
                <w:sz w:val="18"/>
                <w:szCs w:val="18"/>
              </w:rPr>
              <w:t xml:space="preserve"> 1:5 000 1:10 000</w:t>
            </w:r>
            <w:r w:rsidRPr="00A411DE">
              <w:rPr>
                <w:rFonts w:ascii="仿宋_GB2312" w:eastAsia="仿宋_GB2312" w:hAnsi="Times New Roman" w:cs="Times New Roman" w:hint="eastAsia"/>
                <w:kern w:val="0"/>
                <w:sz w:val="18"/>
                <w:szCs w:val="18"/>
              </w:rPr>
              <w:t>地形图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33178-2016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w:t>
            </w:r>
            <w:r w:rsidRPr="00A411DE">
              <w:rPr>
                <w:rFonts w:ascii="Times New Roman" w:eastAsia="宋体" w:hAnsi="Times New Roman" w:cs="Times New Roman"/>
                <w:kern w:val="0"/>
                <w:sz w:val="18"/>
                <w:szCs w:val="18"/>
              </w:rPr>
              <w:t xml:space="preserve"> 1:250 000 1:500 000 1:1000 000</w:t>
            </w:r>
            <w:r w:rsidRPr="00A411DE">
              <w:rPr>
                <w:rFonts w:ascii="仿宋_GB2312" w:eastAsia="仿宋_GB2312" w:hAnsi="Times New Roman" w:cs="Times New Roman" w:hint="eastAsia"/>
                <w:kern w:val="0"/>
                <w:sz w:val="18"/>
                <w:szCs w:val="18"/>
              </w:rPr>
              <w:t>正射影像地图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33179-2016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w:t>
            </w:r>
            <w:r w:rsidRPr="00A411DE">
              <w:rPr>
                <w:rFonts w:ascii="Times New Roman" w:eastAsia="宋体" w:hAnsi="Times New Roman" w:cs="Times New Roman"/>
                <w:kern w:val="0"/>
                <w:sz w:val="18"/>
                <w:szCs w:val="18"/>
              </w:rPr>
              <w:t xml:space="preserve"> 1:25 000 1:50 000 1:100 000</w:t>
            </w:r>
            <w:r w:rsidRPr="00A411DE">
              <w:rPr>
                <w:rFonts w:ascii="仿宋_GB2312" w:eastAsia="仿宋_GB2312" w:hAnsi="Times New Roman" w:cs="Times New Roman" w:hint="eastAsia"/>
                <w:kern w:val="0"/>
                <w:sz w:val="18"/>
                <w:szCs w:val="18"/>
              </w:rPr>
              <w:t>正射影像地图</w:t>
            </w:r>
            <w:r w:rsidRPr="00A411DE">
              <w:rPr>
                <w:rFonts w:ascii="Times New Roman" w:eastAsia="宋体" w:hAnsi="Times New Roman" w:cs="Times New Roman"/>
                <w:kern w:val="0"/>
                <w:sz w:val="18"/>
                <w:szCs w:val="18"/>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33180-2016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w:t>
            </w:r>
            <w:r w:rsidRPr="00A411DE">
              <w:rPr>
                <w:rFonts w:ascii="Times New Roman" w:eastAsia="宋体" w:hAnsi="Times New Roman" w:cs="Times New Roman"/>
                <w:kern w:val="0"/>
                <w:sz w:val="18"/>
                <w:szCs w:val="18"/>
              </w:rPr>
              <w:t xml:space="preserve"> 1:25 000 1:50 000 1:100 000</w:t>
            </w:r>
            <w:r w:rsidRPr="00A411DE">
              <w:rPr>
                <w:rFonts w:ascii="仿宋_GB2312" w:eastAsia="仿宋_GB2312" w:hAnsi="Times New Roman" w:cs="Times New Roman" w:hint="eastAsia"/>
                <w:kern w:val="0"/>
                <w:sz w:val="18"/>
                <w:szCs w:val="18"/>
              </w:rPr>
              <w:t>地形图</w:t>
            </w:r>
            <w:r w:rsidRPr="00A411DE">
              <w:rPr>
                <w:rFonts w:ascii="Times New Roman" w:eastAsia="宋体" w:hAnsi="Times New Roman" w:cs="Times New Roman"/>
                <w:kern w:val="0"/>
                <w:sz w:val="18"/>
                <w:szCs w:val="18"/>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33181-2016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w:t>
            </w:r>
            <w:r w:rsidRPr="00A411DE">
              <w:rPr>
                <w:rFonts w:ascii="Times New Roman" w:eastAsia="宋体" w:hAnsi="Times New Roman" w:cs="Times New Roman"/>
                <w:kern w:val="0"/>
                <w:sz w:val="18"/>
                <w:szCs w:val="18"/>
              </w:rPr>
              <w:t xml:space="preserve"> 1:250 000 1:500 000 1:1 000 000</w:t>
            </w:r>
            <w:r w:rsidRPr="00A411DE">
              <w:rPr>
                <w:rFonts w:ascii="仿宋_GB2312" w:eastAsia="仿宋_GB2312" w:hAnsi="Times New Roman" w:cs="Times New Roman" w:hint="eastAsia"/>
                <w:kern w:val="0"/>
                <w:sz w:val="18"/>
                <w:szCs w:val="18"/>
              </w:rPr>
              <w:t>地形图</w:t>
            </w:r>
            <w:r w:rsidRPr="00A411DE">
              <w:rPr>
                <w:rFonts w:ascii="Times New Roman" w:eastAsia="宋体" w:hAnsi="Times New Roman" w:cs="Times New Roman"/>
                <w:kern w:val="0"/>
                <w:sz w:val="18"/>
                <w:szCs w:val="18"/>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66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33182-2016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w:t>
            </w:r>
            <w:r w:rsidRPr="00A411DE">
              <w:rPr>
                <w:rFonts w:ascii="Times New Roman" w:eastAsia="宋体" w:hAnsi="Times New Roman" w:cs="Times New Roman"/>
                <w:kern w:val="0"/>
                <w:sz w:val="18"/>
                <w:szCs w:val="18"/>
              </w:rPr>
              <w:t xml:space="preserve"> 1:5 000 1:10 000</w:t>
            </w:r>
            <w:r w:rsidRPr="00A411DE">
              <w:rPr>
                <w:rFonts w:ascii="仿宋_GB2312" w:eastAsia="仿宋_GB2312" w:hAnsi="Times New Roman" w:cs="Times New Roman" w:hint="eastAsia"/>
                <w:kern w:val="0"/>
                <w:sz w:val="18"/>
                <w:szCs w:val="18"/>
              </w:rPr>
              <w:t>正射影像地图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33184-2016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地理信息权限表达语言</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33185-2016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基于地理标识符的空间参照</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69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33186-2016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陆地国界数据规范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33187.1-2016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简单要素访问</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部分：通用架构</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33187.2-2016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简单要素访问</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:SQL</w:t>
            </w:r>
            <w:r w:rsidRPr="00A411DE">
              <w:rPr>
                <w:rFonts w:ascii="仿宋_GB2312" w:eastAsia="仿宋_GB2312" w:hAnsi="Times New Roman" w:cs="Times New Roman" w:hint="eastAsia"/>
                <w:kern w:val="0"/>
                <w:sz w:val="18"/>
                <w:szCs w:val="18"/>
              </w:rPr>
              <w:t>选项</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33188.1-2016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参考模型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部分：基础</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33447-2016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地理信息系统软件测试规范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33448-2016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数字城市地理信息公共平台运行服务质量规范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33453-2016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基础地理信息数据库建设规范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33462-2016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w:t>
            </w:r>
            <w:r w:rsidRPr="00A411DE">
              <w:rPr>
                <w:rFonts w:ascii="Times New Roman" w:eastAsia="宋体" w:hAnsi="Times New Roman" w:cs="Times New Roman"/>
                <w:kern w:val="0"/>
                <w:sz w:val="18"/>
                <w:szCs w:val="18"/>
              </w:rPr>
              <w:t xml:space="preserve"> 1:10 000</w:t>
            </w:r>
            <w:r w:rsidRPr="00A411DE">
              <w:rPr>
                <w:rFonts w:ascii="仿宋_GB2312" w:eastAsia="仿宋_GB2312" w:hAnsi="Times New Roman" w:cs="Times New Roman" w:hint="eastAsia"/>
                <w:kern w:val="0"/>
                <w:sz w:val="18"/>
                <w:szCs w:val="18"/>
              </w:rPr>
              <w:t>地形要素数据规范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14912-2017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外业数字测图规程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19996-2017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公开版纸质地图质量评定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79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20257.1-2017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国家基本比例尺地图图式</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地形图图式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20257.2-2017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国家基本比例尺地图图式</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1:5 000 1:10 000</w:t>
            </w:r>
            <w:r w:rsidRPr="00A411DE">
              <w:rPr>
                <w:rFonts w:ascii="仿宋_GB2312" w:eastAsia="仿宋_GB2312" w:hAnsi="Times New Roman" w:cs="Times New Roman" w:hint="eastAsia"/>
                <w:kern w:val="0"/>
                <w:sz w:val="18"/>
                <w:szCs w:val="18"/>
              </w:rPr>
              <w:t>地形图图式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20257.3-2017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国家基本比例尺地图图式</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3</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1:25 000 1:50 000 1:100 000</w:t>
            </w:r>
            <w:r w:rsidRPr="00A411DE">
              <w:rPr>
                <w:rFonts w:ascii="仿宋_GB2312" w:eastAsia="仿宋_GB2312" w:hAnsi="Times New Roman" w:cs="Times New Roman" w:hint="eastAsia"/>
                <w:kern w:val="0"/>
                <w:sz w:val="18"/>
                <w:szCs w:val="18"/>
              </w:rPr>
              <w:t>地形图图式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20257.4-2017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国家基本比例尺地图图式</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4</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1:250 000 1:500 000 1:1 000 000</w:t>
            </w:r>
            <w:r w:rsidRPr="00A411DE">
              <w:rPr>
                <w:rFonts w:ascii="仿宋_GB2312" w:eastAsia="仿宋_GB2312" w:hAnsi="Times New Roman" w:cs="Times New Roman" w:hint="eastAsia"/>
                <w:kern w:val="0"/>
                <w:sz w:val="18"/>
                <w:szCs w:val="18"/>
              </w:rPr>
              <w:t>地形图图式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35627-2017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室内多维位置信息标记语言</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35628-2017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实景地图数据产品</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35629-2017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室内外多模式协同定位服务接口</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35630-2017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手机地图数据规范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35631-2017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地图符号</w:t>
            </w:r>
            <w:r w:rsidRPr="00A411DE">
              <w:rPr>
                <w:rFonts w:ascii="Times New Roman" w:eastAsia="宋体" w:hAnsi="Times New Roman" w:cs="Times New Roman"/>
                <w:kern w:val="0"/>
                <w:sz w:val="18"/>
                <w:szCs w:val="18"/>
              </w:rPr>
              <w:t>XML</w:t>
            </w:r>
            <w:r w:rsidRPr="00A411DE">
              <w:rPr>
                <w:rFonts w:ascii="仿宋_GB2312" w:eastAsia="仿宋_GB2312" w:hAnsi="Times New Roman" w:cs="Times New Roman" w:hint="eastAsia"/>
                <w:kern w:val="0"/>
                <w:sz w:val="18"/>
                <w:szCs w:val="18"/>
              </w:rPr>
              <w:t>描述规范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35632-2017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测绘地理信息数据数字版权标识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89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35633-2017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公开版地图地名表示通用要求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35634-2017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公共服务电子地图瓦片数据规范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35635-2017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地表覆盖信息服务</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35636-2017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城市地下空间测绘规范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35637-2017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城市测绘基本技术要求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35639-2017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地址模型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35640-2017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公交导航数据模型与交换格式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35641-2017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工程测绘基本技术要求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35642-2017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1:25 000 1:50 000</w:t>
            </w:r>
            <w:r w:rsidRPr="00A411DE">
              <w:rPr>
                <w:rFonts w:ascii="仿宋_GB2312" w:eastAsia="仿宋_GB2312" w:hAnsi="Times New Roman" w:cs="Times New Roman" w:hint="eastAsia"/>
                <w:kern w:val="0"/>
                <w:sz w:val="18"/>
                <w:szCs w:val="18"/>
              </w:rPr>
              <w:t>光学遥感测绘卫星影像产品</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35643-2017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光学遥感测绘卫星影像产品元数据</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99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35644-2017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地下管线数据获取规程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100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35646-2017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导航电子地图增量更新基本要求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35647-2017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概念模式语言</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35648-2017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地理信息兴趣点分类与编码</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35652-2017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瓦片地图服务</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35653.1-2017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影像与格网数据的内容模型及编码规则</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部分：内容模型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35764-2017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公开地图内容表示要求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35765-2017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陆地国界测绘规范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35766-2017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地图导航定位产品通用规范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35767-2017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卫星导航定位基准站网基本产品规范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109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35768-2017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卫星导航定位基准站网服务管理系统规范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35769-2017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卫星导航定位基准站网服务规范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35775-2017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智慧城市时空基础设施</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评价指标体系</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35776-2017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智慧城市时空基础设施</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基本规定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17944-2018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加密重力测量规范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37118-2018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地理实体空间数据规范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37119-2018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自发地理信息收集处理规范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37120-2018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轨道交通地理信息数据规范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16789-2019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比长基线测量规范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20256-2019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国家重力控制测量规范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119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GB/T 39607-2020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卫星导航定位基准站数据传输和接口协议</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GB/T 39608-2020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基础地理信息数字成果元数据</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39609-2020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地名地址地理编码规则</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39610-2020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倾斜数字航空摄影技术规程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39612-2020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低空数字航摄与数据处理规范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39613-2020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地理国情监测成果质量检查与验收</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39614-2020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卫星导航定位基准站网质量评价规范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39615-2020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卫星导航定位基准站网测试技术规范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39616-2020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卫星导航定位基准站网络实时动态测量（</w:t>
            </w:r>
            <w:r w:rsidRPr="00A411DE">
              <w:rPr>
                <w:rFonts w:ascii="Times New Roman" w:eastAsia="宋体" w:hAnsi="Times New Roman" w:cs="Times New Roman"/>
                <w:kern w:val="0"/>
                <w:sz w:val="18"/>
                <w:szCs w:val="18"/>
              </w:rPr>
              <w:t>RTK</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39618-2020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卫星导航定位基准站网运行维护技术规范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129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39623-2020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基础地理信息数据库系统质量测试与评价</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39624-2020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机载激光雷达水下地形测量技术规范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GB/Z 33451-2016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空间抽样与统计推断</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GB/Z 34429-2017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影像和格网数据</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1010-2015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土地利用动态遥感监测规程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DZ/T 0203-2014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航空遥感摄影技术规程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DZ/T 0266-2014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矿产资源开发遥感监测技术规范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DZ/T 0151-2015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区域地质调查中遥感技术规定（</w:t>
            </w:r>
            <w:r w:rsidRPr="00A411DE">
              <w:rPr>
                <w:rFonts w:ascii="Times New Roman" w:eastAsia="宋体" w:hAnsi="Times New Roman" w:cs="Times New Roman"/>
                <w:color w:val="000000"/>
                <w:kern w:val="0"/>
                <w:sz w:val="18"/>
                <w:szCs w:val="18"/>
              </w:rPr>
              <w:t>1</w:t>
            </w:r>
            <w:r w:rsidRPr="00A411DE">
              <w:rPr>
                <w:rFonts w:ascii="仿宋_GB2312" w:eastAsia="仿宋_GB2312" w:hAnsi="Times New Roman" w:cs="Times New Roman" w:hint="eastAsia"/>
                <w:color w:val="000000"/>
                <w:kern w:val="0"/>
                <w:sz w:val="18"/>
                <w:szCs w:val="18"/>
              </w:rPr>
              <w:t>：</w:t>
            </w:r>
            <w:r w:rsidRPr="00A411DE">
              <w:rPr>
                <w:rFonts w:ascii="Times New Roman" w:eastAsia="宋体" w:hAnsi="Times New Roman" w:cs="Times New Roman"/>
                <w:color w:val="000000"/>
                <w:kern w:val="0"/>
                <w:sz w:val="18"/>
                <w:szCs w:val="18"/>
              </w:rPr>
              <w:t>50000</w:t>
            </w:r>
            <w:r w:rsidRPr="00A411DE">
              <w:rPr>
                <w:rFonts w:ascii="仿宋_GB2312" w:eastAsia="仿宋_GB2312" w:hAnsi="Times New Roman" w:cs="Times New Roman" w:hint="eastAsia"/>
                <w:color w:val="000000"/>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137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DZ/T 0190-2015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区域环境地质勘查遥感技术规定</w:t>
            </w:r>
            <w:r w:rsidRPr="00A411DE">
              <w:rPr>
                <w:rFonts w:ascii="Times New Roman" w:eastAsia="宋体" w:hAnsi="Times New Roman" w:cs="Times New Roman"/>
                <w:color w:val="000000"/>
                <w:kern w:val="0"/>
                <w:sz w:val="18"/>
                <w:szCs w:val="18"/>
              </w:rPr>
              <w:t>(1</w:t>
            </w:r>
            <w:r w:rsidRPr="00A411DE">
              <w:rPr>
                <w:rFonts w:ascii="仿宋_GB2312" w:eastAsia="仿宋_GB2312" w:hAnsi="Times New Roman" w:cs="Times New Roman" w:hint="eastAsia"/>
                <w:color w:val="000000"/>
                <w:kern w:val="0"/>
                <w:sz w:val="18"/>
                <w:szCs w:val="18"/>
              </w:rPr>
              <w:t>：</w:t>
            </w:r>
            <w:r w:rsidRPr="00A411DE">
              <w:rPr>
                <w:rFonts w:ascii="Times New Roman" w:eastAsia="宋体" w:hAnsi="Times New Roman" w:cs="Times New Roman"/>
                <w:color w:val="000000"/>
                <w:kern w:val="0"/>
                <w:sz w:val="18"/>
                <w:szCs w:val="18"/>
              </w:rPr>
              <w:t>50000)</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DZ/T 0296-2016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地质环境遥感监测技术要求</w:t>
            </w:r>
            <w:r w:rsidRPr="00A411DE">
              <w:rPr>
                <w:rFonts w:ascii="Times New Roman" w:eastAsia="宋体" w:hAnsi="Times New Roman" w:cs="Times New Roman"/>
                <w:kern w:val="0"/>
                <w:sz w:val="18"/>
                <w:szCs w:val="18"/>
              </w:rPr>
              <w:t>1:250000</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139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1001-2005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测绘技术总结编写规定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1002-2009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可量测实景影像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1004-2005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测绘技术设计规定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1017-2008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1:50 000</w:t>
            </w:r>
            <w:r w:rsidRPr="00A411DE">
              <w:rPr>
                <w:rFonts w:ascii="仿宋_GB2312" w:eastAsia="仿宋_GB2312" w:hAnsi="Times New Roman" w:cs="Times New Roman" w:hint="eastAsia"/>
                <w:kern w:val="0"/>
                <w:sz w:val="18"/>
                <w:szCs w:val="18"/>
              </w:rPr>
              <w:t>基础测绘成果质量评定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1018-2009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测绘成果质量监督抽查与数据认定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1019-2010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导航电子地图检测规范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1020-2010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地形图质量检验技术规程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1021-2010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高程控制测量成果质量检验技术规程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1022-2010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平面控制测量成果质量检验技术规程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1023-2011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1:5 000 1:10 000 1:25 000 1:50 000 1:100 000</w:t>
            </w:r>
            <w:r w:rsidRPr="00A411DE">
              <w:rPr>
                <w:rFonts w:ascii="仿宋_GB2312" w:eastAsia="仿宋_GB2312" w:hAnsi="Times New Roman" w:cs="Times New Roman" w:hint="eastAsia"/>
                <w:kern w:val="0"/>
                <w:sz w:val="18"/>
                <w:szCs w:val="18"/>
              </w:rPr>
              <w:t>地形图质量检验技术规程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149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1024-2011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影像控制测量成果质量检验技术规程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1025-2011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数字线划图（</w:t>
            </w:r>
            <w:r w:rsidRPr="00A411DE">
              <w:rPr>
                <w:rFonts w:ascii="Times New Roman" w:eastAsia="宋体" w:hAnsi="Times New Roman" w:cs="Times New Roman"/>
                <w:kern w:val="0"/>
                <w:sz w:val="18"/>
                <w:szCs w:val="18"/>
              </w:rPr>
              <w:t>DLG</w:t>
            </w:r>
            <w:r w:rsidRPr="00A411DE">
              <w:rPr>
                <w:rFonts w:ascii="仿宋_GB2312" w:eastAsia="仿宋_GB2312" w:hAnsi="Times New Roman" w:cs="Times New Roman" w:hint="eastAsia"/>
                <w:kern w:val="0"/>
                <w:sz w:val="18"/>
                <w:szCs w:val="18"/>
              </w:rPr>
              <w:t>）质量检验技术规程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1026-2012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数字高程模型质量检验技术规程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1027-2012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数字正射影像图质量检验技术规程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1028-2012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变形测量成果质量检验技术规程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1029.1-2012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航空摄影成果质量检验技术规程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部分：常规光学航空摄影</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1029.2-2013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航空摄影成果质量检验技术规程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部分：框幅式数字航空摄影</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1029.3-2013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航空摄影成果质量检验技术规程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3</w:t>
            </w:r>
            <w:r w:rsidRPr="00A411DE">
              <w:rPr>
                <w:rFonts w:ascii="仿宋_GB2312" w:eastAsia="仿宋_GB2312" w:hAnsi="Times New Roman" w:cs="Times New Roman" w:hint="eastAsia"/>
                <w:kern w:val="0"/>
                <w:sz w:val="18"/>
                <w:szCs w:val="18"/>
              </w:rPr>
              <w:t>部分：推扫式数字航空摄影</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1030-2012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基础测绘项目文件归档技术规定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1033-2014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管线测量成果质量检验技术规程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159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1034-2014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测绘调绘成果质量检验技术规程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1035-2014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地理信息系统软件验收测试规程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1039-2018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空中三角测量成果检验技术规程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1040-2018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区域似大地水准面精化精度检测技术规程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1041-2018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卫星导航定位基准站网检查与验收</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1043-2018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地理国情普查成果质量检查与验收</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1044-2018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光学卫星遥感影像质量检验技术规程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1046-2019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南极测绘基本技术规定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1047-2019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地理信息产业统计分类</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1048-2019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测绘地理信息技能人员职业分类和能力评价</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169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2002-1992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导线测量电子记录规定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2004-1999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测量外业电子记录基本规定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171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2005-1999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三角测量电子记录规定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2006-1999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水准测量电子记录规定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2007-2001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三、四等导线测量规范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2009-2010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全球定位系统实时动态测量（</w:t>
            </w:r>
            <w:r w:rsidRPr="00A411DE">
              <w:rPr>
                <w:rFonts w:ascii="Times New Roman" w:eastAsia="宋体" w:hAnsi="Times New Roman" w:cs="Times New Roman"/>
                <w:kern w:val="0"/>
                <w:sz w:val="18"/>
                <w:szCs w:val="18"/>
              </w:rPr>
              <w:t>RTK</w:t>
            </w:r>
            <w:r w:rsidRPr="00A411DE">
              <w:rPr>
                <w:rFonts w:ascii="仿宋_GB2312" w:eastAsia="仿宋_GB2312" w:hAnsi="Times New Roman" w:cs="Times New Roman" w:hint="eastAsia"/>
                <w:kern w:val="0"/>
                <w:sz w:val="18"/>
                <w:szCs w:val="18"/>
              </w:rPr>
              <w:t>）技术规范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2010-2011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海岛（礁）大地控制测量外业技术规程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2011-2012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全球导航卫星系统连续运行基准站网运行维护技术规范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2014-2016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大地测量控制点坐标转换技术规范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2015-2018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卫星激光测距</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数据处理规范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179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2016-2018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卫星激光测距</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数据获取规范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2018-2018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卫星导航定位基准站网测试技术规范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3001-1999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1:5 000 1:10 000</w:t>
            </w:r>
            <w:r w:rsidRPr="00A411DE">
              <w:rPr>
                <w:rFonts w:ascii="仿宋_GB2312" w:eastAsia="仿宋_GB2312" w:hAnsi="Times New Roman" w:cs="Times New Roman" w:hint="eastAsia"/>
                <w:kern w:val="0"/>
                <w:sz w:val="18"/>
                <w:szCs w:val="18"/>
              </w:rPr>
              <w:t>比例尺地形图航摄像片室内外综合判调法作业规程（试行）</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3002-1999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1:10 000 1:25 000</w:t>
            </w:r>
            <w:r w:rsidRPr="00A411DE">
              <w:rPr>
                <w:rFonts w:ascii="仿宋_GB2312" w:eastAsia="仿宋_GB2312" w:hAnsi="Times New Roman" w:cs="Times New Roman" w:hint="eastAsia"/>
                <w:kern w:val="0"/>
                <w:sz w:val="18"/>
                <w:szCs w:val="18"/>
              </w:rPr>
              <w:t>比例尺影像平面图作业规程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3002-2010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无人机航摄系统技术要求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3003-2010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低空数字航空摄影测量内业规范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3004-2010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低空数字航空摄影测量外业规范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3005-2010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低空数字航空摄影规范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3006-2011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数字航空摄影测量</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控制测量规范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3008-2011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1:5 000 1:10 000</w:t>
            </w:r>
            <w:r w:rsidRPr="00A411DE">
              <w:rPr>
                <w:rFonts w:ascii="仿宋_GB2312" w:eastAsia="仿宋_GB2312" w:hAnsi="Times New Roman" w:cs="Times New Roman" w:hint="eastAsia"/>
                <w:kern w:val="0"/>
                <w:sz w:val="18"/>
                <w:szCs w:val="18"/>
              </w:rPr>
              <w:t>地形图航空摄影测量解析测图规范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189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3009-2012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1:50 000</w:t>
            </w:r>
            <w:r w:rsidRPr="00A411DE">
              <w:rPr>
                <w:rFonts w:ascii="仿宋_GB2312" w:eastAsia="仿宋_GB2312" w:hAnsi="Times New Roman" w:cs="Times New Roman" w:hint="eastAsia"/>
                <w:kern w:val="0"/>
                <w:sz w:val="18"/>
                <w:szCs w:val="18"/>
              </w:rPr>
              <w:t>地形图合成孔径雷达航天摄影测量技术规定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3010-2012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1:50 000</w:t>
            </w:r>
            <w:r w:rsidRPr="00A411DE">
              <w:rPr>
                <w:rFonts w:ascii="仿宋_GB2312" w:eastAsia="仿宋_GB2312" w:hAnsi="Times New Roman" w:cs="Times New Roman" w:hint="eastAsia"/>
                <w:kern w:val="0"/>
                <w:sz w:val="18"/>
                <w:szCs w:val="18"/>
              </w:rPr>
              <w:t>地形图合成孔径雷达航空摄影技术规定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3011-2012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1:50 000</w:t>
            </w:r>
            <w:r w:rsidRPr="00A411DE">
              <w:rPr>
                <w:rFonts w:ascii="仿宋_GB2312" w:eastAsia="仿宋_GB2312" w:hAnsi="Times New Roman" w:cs="Times New Roman" w:hint="eastAsia"/>
                <w:kern w:val="0"/>
                <w:sz w:val="18"/>
                <w:szCs w:val="18"/>
              </w:rPr>
              <w:t>地形图合成孔径雷达航空摄影测量技术规定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3012-2014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数字表面模型航空摄影测量生产技术规程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3013-2014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数字表面模型航天摄影测量生产技术规范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3014-2014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数字表面模型机载激光雷达测量技术规程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3015-2015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1:50001:10000</w:t>
            </w:r>
            <w:r w:rsidRPr="00A411DE">
              <w:rPr>
                <w:rFonts w:ascii="仿宋_GB2312" w:eastAsia="仿宋_GB2312" w:hAnsi="Times New Roman" w:cs="Times New Roman" w:hint="eastAsia"/>
                <w:kern w:val="0"/>
                <w:sz w:val="18"/>
                <w:szCs w:val="18"/>
              </w:rPr>
              <w:t>地形图合成孔径雷达航空摄影技术规定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3016-2015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1:50001:10000</w:t>
            </w:r>
            <w:r w:rsidRPr="00A411DE">
              <w:rPr>
                <w:rFonts w:ascii="仿宋_GB2312" w:eastAsia="仿宋_GB2312" w:hAnsi="Times New Roman" w:cs="Times New Roman" w:hint="eastAsia"/>
                <w:kern w:val="0"/>
                <w:sz w:val="18"/>
                <w:szCs w:val="18"/>
              </w:rPr>
              <w:t>地形图合成孔径雷达航空摄影测量技术规定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3017-2015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地面三维激光扫描作业技术规程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3018-2016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南极区域低空数字航空摄影规范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199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3019-2018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1:25 000 1:50 000</w:t>
            </w:r>
            <w:r w:rsidRPr="00A411DE">
              <w:rPr>
                <w:rFonts w:ascii="仿宋_GB2312" w:eastAsia="仿宋_GB2312" w:hAnsi="Times New Roman" w:cs="Times New Roman" w:hint="eastAsia"/>
                <w:kern w:val="0"/>
                <w:sz w:val="18"/>
                <w:szCs w:val="18"/>
              </w:rPr>
              <w:t>光学遥感测绘卫星影像产品生产技术规范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3020-2018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实景三维地理信息数据激光雷达测量技术规程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3021-2018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倾斜数字航空摄影技术规程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3023-2019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机载激光雷达数据获取成果质量检验技术规程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4024-2019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城市政务电子地图更新技术规范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 5002-1994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地籍测绘规范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205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5004-2014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地籍图质量检验技术规程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6001-2014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城市建设工程竣工测量成果规范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6002-2015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管线测绘技术规程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6004-2016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车载移动测量技术规程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209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6005-2018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古建筑测绘规范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6007-2018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城市轨道交通结构形变监测技术规范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6008-2018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测绘地理信息车载应急监测系统通用技术要求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6009-2019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管线测绘工程监理规程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7001-1999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1:5 000 1:10 000 1:25 000</w:t>
            </w:r>
            <w:r w:rsidRPr="00A411DE">
              <w:rPr>
                <w:rFonts w:ascii="仿宋_GB2312" w:eastAsia="仿宋_GB2312" w:hAnsi="Times New Roman" w:cs="Times New Roman" w:hint="eastAsia"/>
                <w:kern w:val="0"/>
                <w:sz w:val="18"/>
                <w:szCs w:val="18"/>
              </w:rPr>
              <w:t>海岸带地形图测绘规范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7002-2018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无人船水下地形测量技术规程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8002-1991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测绘仪器防霉、防雾、防锈</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 8003-1991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坐标格网尺</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 8004-1991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三等标准金属线纹尺</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 8016-1995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全球定位系统（</w:t>
            </w:r>
            <w:r w:rsidRPr="00A411DE">
              <w:rPr>
                <w:rFonts w:ascii="Times New Roman" w:eastAsia="宋体" w:hAnsi="Times New Roman" w:cs="Times New Roman"/>
                <w:kern w:val="0"/>
                <w:sz w:val="18"/>
                <w:szCs w:val="18"/>
              </w:rPr>
              <w:t>GPS</w:t>
            </w:r>
            <w:r w:rsidRPr="00A411DE">
              <w:rPr>
                <w:rFonts w:ascii="仿宋_GB2312" w:eastAsia="仿宋_GB2312" w:hAnsi="Times New Roman" w:cs="Times New Roman" w:hint="eastAsia"/>
                <w:kern w:val="0"/>
                <w:sz w:val="18"/>
                <w:szCs w:val="18"/>
              </w:rPr>
              <w:t>）测量型接收机检定规程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219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 8017-1999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航测仪器整机精度检定规程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8023-2011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机载激光雷达数据处理技术规范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8024-2011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机载激光雷达数据获取技术规范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9006-2010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1:5 000 1:10 000</w:t>
            </w:r>
            <w:r w:rsidRPr="00A411DE">
              <w:rPr>
                <w:rFonts w:ascii="仿宋_GB2312" w:eastAsia="仿宋_GB2312" w:hAnsi="Times New Roman" w:cs="Times New Roman" w:hint="eastAsia"/>
                <w:kern w:val="0"/>
                <w:sz w:val="18"/>
                <w:szCs w:val="18"/>
              </w:rPr>
              <w:t>基础地理信息数字产品更新规范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9013-2012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数字城市地理信息公共平台建设要求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9014-2012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数字城市地理信息公共平台运行服务规范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9015-2012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三维地理信息模型数据产品规范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9016-2012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三维地理信息模型生产规范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9024-2014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三维地理信息模型数据产品质量检查与验收</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9025-2014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城市建设工程竣工测量成果更新地形图数据技术规程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229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9026-2018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数字水深模型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9029-2019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基础性地理国情监测内容与指标</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9030-2019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统一社会信用代码地理空间数据基本要求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232</w:t>
            </w:r>
          </w:p>
        </w:tc>
        <w:tc>
          <w:tcPr>
            <w:tcW w:w="110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DB61/T 1695-2023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城市热岛效应遥感监测技术规程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地方标准</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233</w:t>
            </w:r>
          </w:p>
        </w:tc>
        <w:tc>
          <w:tcPr>
            <w:tcW w:w="110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DB61/T 1696-2023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国土空间规划城镇建设用地遥感监测规范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地方标准</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SDBXM037-2022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仿宋_GB2312" w:eastAsia="仿宋_GB2312" w:hAnsi="宋体" w:cs="宋体"/>
                <w:color w:val="000000"/>
                <w:kern w:val="0"/>
                <w:sz w:val="18"/>
                <w:szCs w:val="18"/>
              </w:rPr>
            </w:pPr>
            <w:r w:rsidRPr="00A411DE">
              <w:rPr>
                <w:rFonts w:ascii="仿宋_GB2312" w:eastAsia="仿宋_GB2312" w:hAnsi="宋体" w:cs="宋体" w:hint="eastAsia"/>
                <w:color w:val="000000"/>
                <w:kern w:val="0"/>
                <w:sz w:val="18"/>
                <w:szCs w:val="18"/>
              </w:rPr>
              <w:t>国土空间规划基数转换成果数据库规范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kern w:val="0"/>
                <w:sz w:val="18"/>
                <w:szCs w:val="18"/>
              </w:rPr>
            </w:pPr>
            <w:r w:rsidRPr="00A411DE">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color w:val="000000"/>
                <w:kern w:val="0"/>
                <w:sz w:val="18"/>
                <w:szCs w:val="18"/>
              </w:rPr>
            </w:pPr>
            <w:r w:rsidRPr="00A411DE">
              <w:rPr>
                <w:rFonts w:ascii="仿宋_GB2312" w:eastAsia="仿宋_GB2312" w:hAnsi="宋体" w:cs="宋体" w:hint="eastAsia"/>
                <w:color w:val="000000"/>
                <w:kern w:val="0"/>
                <w:sz w:val="18"/>
                <w:szCs w:val="18"/>
              </w:rPr>
              <w:t>地方标准</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SDBXM029-2023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仿宋_GB2312" w:eastAsia="仿宋_GB2312" w:hAnsi="宋体" w:cs="宋体"/>
                <w:color w:val="000000"/>
                <w:kern w:val="0"/>
                <w:sz w:val="18"/>
                <w:szCs w:val="18"/>
              </w:rPr>
            </w:pPr>
            <w:r w:rsidRPr="00A411DE">
              <w:rPr>
                <w:rFonts w:ascii="仿宋_GB2312" w:eastAsia="仿宋_GB2312" w:hAnsi="宋体" w:cs="宋体" w:hint="eastAsia"/>
                <w:color w:val="000000"/>
                <w:kern w:val="0"/>
                <w:sz w:val="18"/>
                <w:szCs w:val="18"/>
              </w:rPr>
              <w:t>地质灾害隐患综合遥感识别技术规程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kern w:val="0"/>
                <w:sz w:val="18"/>
                <w:szCs w:val="18"/>
              </w:rPr>
            </w:pPr>
            <w:r w:rsidRPr="00A411DE">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color w:val="000000"/>
                <w:kern w:val="0"/>
                <w:sz w:val="18"/>
                <w:szCs w:val="18"/>
              </w:rPr>
            </w:pPr>
            <w:r w:rsidRPr="00A411DE">
              <w:rPr>
                <w:rFonts w:ascii="仿宋_GB2312" w:eastAsia="仿宋_GB2312" w:hAnsi="宋体" w:cs="宋体" w:hint="eastAsia"/>
                <w:color w:val="000000"/>
                <w:kern w:val="0"/>
                <w:sz w:val="18"/>
                <w:szCs w:val="18"/>
              </w:rPr>
              <w:t>地方标准</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SDBXM043-2022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仿宋_GB2312" w:eastAsia="仿宋_GB2312" w:hAnsi="宋体" w:cs="宋体"/>
                <w:color w:val="000000"/>
                <w:kern w:val="0"/>
                <w:sz w:val="18"/>
                <w:szCs w:val="18"/>
              </w:rPr>
            </w:pPr>
            <w:r w:rsidRPr="00A411DE">
              <w:rPr>
                <w:rFonts w:ascii="仿宋_GB2312" w:eastAsia="仿宋_GB2312" w:hAnsi="宋体" w:cs="宋体" w:hint="eastAsia"/>
                <w:kern w:val="0"/>
                <w:sz w:val="18"/>
                <w:szCs w:val="18"/>
              </w:rPr>
              <w:t>资源规划测量技术规程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kern w:val="0"/>
                <w:sz w:val="18"/>
                <w:szCs w:val="18"/>
              </w:rPr>
            </w:pPr>
            <w:r w:rsidRPr="00A411DE">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color w:val="000000"/>
                <w:kern w:val="0"/>
                <w:sz w:val="18"/>
                <w:szCs w:val="18"/>
              </w:rPr>
            </w:pPr>
            <w:r w:rsidRPr="00A411DE">
              <w:rPr>
                <w:rFonts w:ascii="仿宋_GB2312" w:eastAsia="仿宋_GB2312" w:hAnsi="宋体" w:cs="宋体" w:hint="eastAsia"/>
                <w:color w:val="000000"/>
                <w:kern w:val="0"/>
                <w:sz w:val="18"/>
                <w:szCs w:val="18"/>
              </w:rPr>
              <w:t>地方标准</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237</w:t>
            </w:r>
          </w:p>
        </w:tc>
        <w:tc>
          <w:tcPr>
            <w:tcW w:w="110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color w:val="000000"/>
                <w:kern w:val="0"/>
                <w:sz w:val="18"/>
                <w:szCs w:val="18"/>
              </w:rPr>
            </w:pPr>
            <w:r w:rsidRPr="00A411DE">
              <w:rPr>
                <w:rFonts w:ascii="仿宋_GB2312" w:eastAsia="仿宋_GB2312" w:hAnsi="宋体" w:cs="宋体" w:hint="eastAsia"/>
                <w:color w:val="000000"/>
                <w:kern w:val="0"/>
                <w:sz w:val="18"/>
                <w:szCs w:val="18"/>
              </w:rPr>
              <w:t xml:space="preserve">　</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仿宋_GB2312" w:eastAsia="仿宋_GB2312" w:hAnsi="宋体" w:cs="宋体"/>
                <w:kern w:val="0"/>
                <w:sz w:val="18"/>
                <w:szCs w:val="18"/>
              </w:rPr>
            </w:pPr>
            <w:r w:rsidRPr="00A411DE">
              <w:rPr>
                <w:rFonts w:ascii="仿宋_GB2312" w:eastAsia="仿宋_GB2312" w:hAnsi="宋体" w:cs="宋体" w:hint="eastAsia"/>
                <w:kern w:val="0"/>
                <w:sz w:val="18"/>
                <w:szCs w:val="18"/>
              </w:rPr>
              <w:t>卫星遥感监测技术</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kern w:val="0"/>
                <w:sz w:val="18"/>
                <w:szCs w:val="18"/>
              </w:rPr>
            </w:pPr>
            <w:r w:rsidRPr="00A411DE">
              <w:rPr>
                <w:rFonts w:ascii="仿宋_GB2312" w:eastAsia="仿宋_GB2312" w:hAnsi="宋体" w:cs="宋体" w:hint="eastAsia"/>
                <w:kern w:val="0"/>
                <w:sz w:val="18"/>
                <w:szCs w:val="18"/>
              </w:rPr>
              <w:t>制定中</w:t>
            </w:r>
          </w:p>
        </w:tc>
        <w:tc>
          <w:tcPr>
            <w:tcW w:w="549"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color w:val="000000"/>
                <w:kern w:val="0"/>
                <w:sz w:val="18"/>
                <w:szCs w:val="18"/>
              </w:rPr>
            </w:pPr>
            <w:r w:rsidRPr="00A411DE">
              <w:rPr>
                <w:rFonts w:ascii="仿宋_GB2312" w:eastAsia="仿宋_GB2312" w:hAnsi="宋体" w:cs="宋体" w:hint="eastAsia"/>
                <w:color w:val="000000"/>
                <w:kern w:val="0"/>
                <w:sz w:val="18"/>
                <w:szCs w:val="18"/>
              </w:rPr>
              <w:t>名称待定</w:t>
            </w:r>
          </w:p>
        </w:tc>
      </w:tr>
      <w:tr w:rsidR="00A411DE" w:rsidRPr="00A411DE" w:rsidTr="00A411DE">
        <w:trPr>
          <w:cantSplit/>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b/>
                <w:bCs/>
                <w:color w:val="000000"/>
                <w:kern w:val="0"/>
                <w:sz w:val="18"/>
                <w:szCs w:val="18"/>
              </w:rPr>
            </w:pPr>
            <w:r w:rsidRPr="00A411DE">
              <w:rPr>
                <w:rFonts w:ascii="仿宋_GB2312" w:eastAsia="仿宋_GB2312" w:hAnsi="宋体" w:cs="宋体" w:hint="eastAsia"/>
                <w:b/>
                <w:bCs/>
                <w:color w:val="000000"/>
                <w:kern w:val="0"/>
                <w:sz w:val="18"/>
                <w:szCs w:val="18"/>
              </w:rPr>
              <w:t>信息化格式数据采集技术</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 12526-1990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远程光电测距规范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239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 21139-2007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基础地理信息标准数据基本规定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 22021-2008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国家大地测量基本技术规定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 35650-2017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国家基本比例尺地图测绘基本技术规定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242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15314-1994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精密工程测量规范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17942-2000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国家三角测量规范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17943-2000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大地天文测量规范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17986.2-2000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房产测量规范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单元</w:t>
            </w:r>
            <w:r w:rsidRPr="00A411DE">
              <w:rPr>
                <w:rFonts w:ascii="Times New Roman" w:eastAsia="宋体" w:hAnsi="Times New Roman" w:cs="Times New Roman"/>
                <w:kern w:val="0"/>
                <w:sz w:val="18"/>
                <w:szCs w:val="18"/>
              </w:rPr>
              <w:t>:</w:t>
            </w:r>
            <w:r w:rsidRPr="00A411DE">
              <w:rPr>
                <w:rFonts w:ascii="仿宋_GB2312" w:eastAsia="仿宋_GB2312" w:hAnsi="Times New Roman" w:cs="Times New Roman" w:hint="eastAsia"/>
                <w:kern w:val="0"/>
                <w:sz w:val="18"/>
                <w:szCs w:val="18"/>
              </w:rPr>
              <w:t>房产图图式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19710-2005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元数据</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19711-2005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导航地理数据模型与交换格式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13923-2006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基础地理信息要素分类与代码</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249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20267-2006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车载导航电子地图产品规范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20268-2006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车载导航地理数据采集处理技术规程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17798-2007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地理空间数据交换格式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12343.1-2008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国家基本比例尺地图编绘规范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 1:25 000 1:50 000 1:100 000</w:t>
            </w:r>
            <w:r w:rsidRPr="00A411DE">
              <w:rPr>
                <w:rFonts w:ascii="仿宋_GB2312" w:eastAsia="仿宋_GB2312" w:hAnsi="Times New Roman" w:cs="Times New Roman" w:hint="eastAsia"/>
                <w:kern w:val="0"/>
                <w:sz w:val="18"/>
                <w:szCs w:val="18"/>
              </w:rPr>
              <w:t>地形图编绘规范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12343.2-2008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国家基本比例尺地图编绘规范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1:250 000</w:t>
            </w:r>
            <w:r w:rsidRPr="00A411DE">
              <w:rPr>
                <w:rFonts w:ascii="仿宋_GB2312" w:eastAsia="仿宋_GB2312" w:hAnsi="Times New Roman" w:cs="Times New Roman" w:hint="eastAsia"/>
                <w:kern w:val="0"/>
                <w:sz w:val="18"/>
                <w:szCs w:val="18"/>
              </w:rPr>
              <w:t>地形图编绘规范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14268-2008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国家基本比例尺地形图更新规范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15967-2008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 xml:space="preserve">1:500 1:1 000 1:2 000 </w:t>
            </w:r>
            <w:r w:rsidRPr="00A411DE">
              <w:rPr>
                <w:rFonts w:ascii="仿宋_GB2312" w:eastAsia="仿宋_GB2312" w:hAnsi="Times New Roman" w:cs="Times New Roman" w:hint="eastAsia"/>
                <w:kern w:val="0"/>
                <w:sz w:val="18"/>
                <w:szCs w:val="18"/>
              </w:rPr>
              <w:t>地形图航空摄影测量数字化测图规范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17158-2008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摄影测量数字测图记录格式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17160-2008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地形图数字化规范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23705-2009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数字城市地理信息公共平台地名</w:t>
            </w:r>
            <w:r w:rsidRPr="00A411DE">
              <w:rPr>
                <w:rFonts w:ascii="Times New Roman" w:eastAsia="宋体" w:hAnsi="Times New Roman" w:cs="Times New Roman"/>
                <w:kern w:val="0"/>
                <w:sz w:val="18"/>
                <w:szCs w:val="18"/>
              </w:rPr>
              <w:t>/</w:t>
            </w:r>
            <w:r w:rsidRPr="00A411DE">
              <w:rPr>
                <w:rFonts w:ascii="仿宋_GB2312" w:eastAsia="仿宋_GB2312" w:hAnsi="Times New Roman" w:cs="Times New Roman" w:hint="eastAsia"/>
                <w:kern w:val="0"/>
                <w:sz w:val="18"/>
                <w:szCs w:val="18"/>
              </w:rPr>
              <w:t>地址编码规则</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259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30168-2013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大地测量代码与参数</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30169-2013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基于网络的要素服务</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30170-2013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　基于坐标的空间参照</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30319-2013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基础地理信息数据库基本规定</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33183-2016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w:t>
            </w:r>
            <w:r w:rsidRPr="00A411DE">
              <w:rPr>
                <w:rFonts w:ascii="Times New Roman" w:eastAsia="宋体" w:hAnsi="Times New Roman" w:cs="Times New Roman"/>
                <w:kern w:val="0"/>
                <w:sz w:val="18"/>
                <w:szCs w:val="18"/>
              </w:rPr>
              <w:t xml:space="preserve"> 1:50 000</w:t>
            </w:r>
            <w:r w:rsidRPr="00A411DE">
              <w:rPr>
                <w:rFonts w:ascii="仿宋_GB2312" w:eastAsia="仿宋_GB2312" w:hAnsi="Times New Roman" w:cs="Times New Roman" w:hint="eastAsia"/>
                <w:kern w:val="0"/>
                <w:sz w:val="18"/>
                <w:szCs w:val="18"/>
              </w:rPr>
              <w:t>地形要素数据规范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35645-2017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导航电子地图框架数据交换格式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35649-2017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突发事件应急标绘符号规范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35651-2017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突发事件应急标绘图层规范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20258.1-2019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基础地理信息要素数据字典</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1:500 1:1000 1:2000</w:t>
            </w:r>
            <w:r w:rsidRPr="00A411DE">
              <w:rPr>
                <w:rFonts w:ascii="仿宋_GB2312" w:eastAsia="仿宋_GB2312" w:hAnsi="Times New Roman" w:cs="Times New Roman" w:hint="eastAsia"/>
                <w:kern w:val="0"/>
                <w:sz w:val="18"/>
                <w:szCs w:val="18"/>
              </w:rPr>
              <w:t>比例尺</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20258.2-2019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基础地理信息要素数据字典</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5 000 1</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 xml:space="preserve">10 000 </w:t>
            </w:r>
            <w:r w:rsidRPr="00A411DE">
              <w:rPr>
                <w:rFonts w:ascii="仿宋_GB2312" w:eastAsia="仿宋_GB2312" w:hAnsi="Times New Roman" w:cs="Times New Roman" w:hint="eastAsia"/>
                <w:kern w:val="0"/>
                <w:sz w:val="18"/>
                <w:szCs w:val="18"/>
              </w:rPr>
              <w:t>比例尺</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269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20258.3-2019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基础地理信息要素数据字典</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3</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 xml:space="preserve">1:25 000 1:50 000 1:100 000 </w:t>
            </w:r>
            <w:r w:rsidRPr="00A411DE">
              <w:rPr>
                <w:rFonts w:ascii="仿宋_GB2312" w:eastAsia="仿宋_GB2312" w:hAnsi="Times New Roman" w:cs="Times New Roman" w:hint="eastAsia"/>
                <w:kern w:val="0"/>
                <w:sz w:val="18"/>
                <w:szCs w:val="18"/>
              </w:rPr>
              <w:t>比例尺</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GB/T 20258.4-2019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基础地理信息要素数据字典</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4</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250 000 1</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500 000 1</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 xml:space="preserve">1 000 000 </w:t>
            </w:r>
            <w:r w:rsidRPr="00A411DE">
              <w:rPr>
                <w:rFonts w:ascii="仿宋_GB2312" w:eastAsia="仿宋_GB2312" w:hAnsi="Times New Roman" w:cs="Times New Roman" w:hint="eastAsia"/>
                <w:kern w:val="0"/>
                <w:sz w:val="18"/>
                <w:szCs w:val="18"/>
              </w:rPr>
              <w:t>比例尺</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F61AA8">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1016</w:t>
            </w:r>
            <w:r w:rsidR="00F61AA8">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2003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国土资源信息元数据</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F61AA8">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1015</w:t>
            </w:r>
            <w:r w:rsidR="00F61AA8">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2007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城镇地籍数据库标准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F61AA8">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1019</w:t>
            </w:r>
            <w:r w:rsidR="00F61AA8">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2009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基本农田数据库标准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274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F61AA8">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1026</w:t>
            </w:r>
            <w:r w:rsidR="00F61AA8">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市（地）级土地利用总体规划数据库标准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F61AA8">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1027</w:t>
            </w:r>
            <w:r w:rsidR="00F61AA8">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县级土地利用总体规划数据库标准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F61AA8">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1028</w:t>
            </w:r>
            <w:r w:rsidR="00F61AA8">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乡（镇）土地利用总体规划数据库标准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F61AA8">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1030</w:t>
            </w:r>
            <w:r w:rsidR="00F61AA8">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开发区土地集约利用评价数据库标准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1053-2017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农用地质量分等数据库标准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279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1057-2020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国土调查数据库标准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TD/T 1058-2020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第三次全国国土调查县级数据库建设技术规范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DZ/T 0226-2010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矿产资源规划数据库标准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DZ/T 0264-2014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遥感解译地质图制作规范（</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250000</w:t>
            </w:r>
            <w:r w:rsidRPr="00A411DE">
              <w:rPr>
                <w:rFonts w:ascii="仿宋_GB2312" w:eastAsia="仿宋_GB2312" w:hAnsi="Times New Roman" w:cs="Times New Roman" w:hint="eastAsia"/>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DZ/T 0265-2014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遥感影像地图制作规范（</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50000</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w:t>
            </w:r>
            <w:r w:rsidRPr="00A411DE">
              <w:rPr>
                <w:rFonts w:ascii="Times New Roman" w:eastAsia="宋体" w:hAnsi="Times New Roman" w:cs="Times New Roman"/>
                <w:kern w:val="0"/>
                <w:sz w:val="18"/>
                <w:szCs w:val="18"/>
              </w:rPr>
              <w:t>250000</w:t>
            </w:r>
            <w:r w:rsidRPr="00A411DE">
              <w:rPr>
                <w:rFonts w:ascii="仿宋_GB2312" w:eastAsia="仿宋_GB2312" w:hAnsi="Times New Roman" w:cs="Times New Roman" w:hint="eastAsia"/>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DZ/T 0268-2014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数字地质数据质量检查与评价</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DZ/T 0079-2015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固体矿产勘查地质资料综合整理综合研究技术要求《</w:t>
            </w:r>
            <w:r w:rsidRPr="00A411DE">
              <w:rPr>
                <w:rFonts w:ascii="Times New Roman" w:eastAsia="宋体" w:hAnsi="Times New Roman" w:cs="Times New Roman"/>
                <w:color w:val="000000"/>
                <w:kern w:val="0"/>
                <w:sz w:val="18"/>
                <w:szCs w:val="18"/>
              </w:rPr>
              <w:t>2020</w:t>
            </w:r>
            <w:r w:rsidRPr="00A411DE">
              <w:rPr>
                <w:rFonts w:ascii="仿宋_GB2312" w:eastAsia="仿宋_GB2312" w:hAnsi="Times New Roman" w:cs="Times New Roman" w:hint="eastAsia"/>
                <w:color w:val="000000"/>
                <w:kern w:val="0"/>
                <w:sz w:val="18"/>
                <w:szCs w:val="18"/>
              </w:rPr>
              <w:t>年第</w:t>
            </w:r>
            <w:r w:rsidRPr="00A411DE">
              <w:rPr>
                <w:rFonts w:ascii="Times New Roman" w:eastAsia="宋体" w:hAnsi="Times New Roman" w:cs="Times New Roman"/>
                <w:color w:val="000000"/>
                <w:kern w:val="0"/>
                <w:sz w:val="18"/>
                <w:szCs w:val="18"/>
              </w:rPr>
              <w:t>1</w:t>
            </w:r>
            <w:r w:rsidRPr="00A411DE">
              <w:rPr>
                <w:rFonts w:ascii="仿宋_GB2312" w:eastAsia="仿宋_GB2312" w:hAnsi="Times New Roman" w:cs="Times New Roman" w:hint="eastAsia"/>
                <w:color w:val="000000"/>
                <w:kern w:val="0"/>
                <w:sz w:val="18"/>
                <w:szCs w:val="18"/>
              </w:rPr>
              <w:t>号修改单》</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DZ/T 0273-2015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地质资料汇交规范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DZ/T 0274-2015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color w:val="000000"/>
                <w:kern w:val="0"/>
                <w:sz w:val="18"/>
                <w:szCs w:val="18"/>
              </w:rPr>
            </w:pPr>
            <w:r w:rsidRPr="00A411DE">
              <w:rPr>
                <w:rFonts w:ascii="仿宋_GB2312" w:eastAsia="仿宋_GB2312" w:hAnsi="Times New Roman" w:cs="Times New Roman" w:hint="eastAsia"/>
                <w:color w:val="000000"/>
                <w:kern w:val="0"/>
                <w:sz w:val="18"/>
                <w:szCs w:val="18"/>
              </w:rPr>
              <w:t>地质数据库建设规范的结构与编写</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333333"/>
                <w:kern w:val="0"/>
                <w:sz w:val="18"/>
                <w:szCs w:val="18"/>
              </w:rPr>
            </w:pPr>
            <w:r w:rsidRPr="00A411DE">
              <w:rPr>
                <w:rFonts w:ascii="Times New Roman" w:eastAsia="宋体" w:hAnsi="Times New Roman" w:cs="Times New Roman"/>
                <w:color w:val="333333"/>
                <w:kern w:val="0"/>
                <w:sz w:val="18"/>
                <w:szCs w:val="18"/>
              </w:rPr>
              <w:t>DZ/T 0033-2020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固体矿产地质勘查报告编写规范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289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333333"/>
                <w:kern w:val="0"/>
                <w:sz w:val="18"/>
                <w:szCs w:val="18"/>
              </w:rPr>
            </w:pPr>
            <w:r w:rsidRPr="00A411DE">
              <w:rPr>
                <w:rFonts w:ascii="Times New Roman" w:eastAsia="宋体" w:hAnsi="Times New Roman" w:cs="Times New Roman"/>
                <w:color w:val="333333"/>
                <w:kern w:val="0"/>
                <w:sz w:val="18"/>
                <w:szCs w:val="18"/>
              </w:rPr>
              <w:t>DZ/T 0345-2020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煤炭矿区地质勘查成果总结报告编写规范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333333"/>
                <w:kern w:val="0"/>
                <w:sz w:val="18"/>
                <w:szCs w:val="18"/>
              </w:rPr>
            </w:pPr>
            <w:r w:rsidRPr="00A411DE">
              <w:rPr>
                <w:rFonts w:ascii="Times New Roman" w:eastAsia="宋体" w:hAnsi="Times New Roman" w:cs="Times New Roman"/>
                <w:color w:val="333333"/>
                <w:kern w:val="0"/>
                <w:sz w:val="18"/>
                <w:szCs w:val="18"/>
              </w:rPr>
              <w:t>DZ/T 0347-2020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矿山闭坑地质报告编写规范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333333"/>
                <w:kern w:val="0"/>
                <w:sz w:val="18"/>
                <w:szCs w:val="18"/>
              </w:rPr>
            </w:pPr>
            <w:r w:rsidRPr="00A411DE">
              <w:rPr>
                <w:rFonts w:ascii="Times New Roman" w:eastAsia="宋体" w:hAnsi="Times New Roman" w:cs="Times New Roman"/>
                <w:color w:val="333333"/>
                <w:kern w:val="0"/>
                <w:sz w:val="18"/>
                <w:szCs w:val="18"/>
              </w:rPr>
              <w:t>DZ/T 0352-2020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城市地质调查数据内容与数据库结构</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333333"/>
                <w:kern w:val="0"/>
                <w:sz w:val="18"/>
                <w:szCs w:val="18"/>
              </w:rPr>
            </w:pPr>
            <w:r w:rsidRPr="00A411DE">
              <w:rPr>
                <w:rFonts w:ascii="Times New Roman" w:eastAsia="宋体" w:hAnsi="Times New Roman" w:cs="Times New Roman"/>
                <w:color w:val="333333"/>
                <w:kern w:val="0"/>
                <w:sz w:val="18"/>
                <w:szCs w:val="18"/>
              </w:rPr>
              <w:t>DZ/T 0226-2020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矿产资源规划数据库标准</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1007-2001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基础地理信息数字产品元数据</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1012-2005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基础地理信息数字产品</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土地覆盖图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1013-2005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基础地理信息数字产品</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数字影像地形图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1014-2006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基础地理信息数据档案管理与保护规范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1015.1-2007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基础地理信息数字产品</w:t>
            </w:r>
            <w:r w:rsidRPr="00A411DE">
              <w:rPr>
                <w:rFonts w:ascii="Times New Roman" w:eastAsia="宋体" w:hAnsi="Times New Roman" w:cs="Times New Roman"/>
                <w:kern w:val="0"/>
                <w:sz w:val="18"/>
                <w:szCs w:val="18"/>
              </w:rPr>
              <w:t>1:10 000 1:50 000</w:t>
            </w:r>
            <w:r w:rsidRPr="00A411DE">
              <w:rPr>
                <w:rFonts w:ascii="仿宋_GB2312" w:eastAsia="仿宋_GB2312" w:hAnsi="Times New Roman" w:cs="Times New Roman" w:hint="eastAsia"/>
                <w:kern w:val="0"/>
                <w:sz w:val="18"/>
                <w:szCs w:val="18"/>
              </w:rPr>
              <w:t>生产技术规程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部分：数字线划图（</w:t>
            </w:r>
            <w:r w:rsidRPr="00A411DE">
              <w:rPr>
                <w:rFonts w:ascii="Times New Roman" w:eastAsia="宋体" w:hAnsi="Times New Roman" w:cs="Times New Roman"/>
                <w:kern w:val="0"/>
                <w:sz w:val="18"/>
                <w:szCs w:val="18"/>
              </w:rPr>
              <w:t>DLG</w:t>
            </w:r>
            <w:r w:rsidRPr="00A411DE">
              <w:rPr>
                <w:rFonts w:ascii="仿宋_GB2312" w:eastAsia="仿宋_GB2312" w:hAnsi="Times New Roman" w:cs="Times New Roman" w:hint="eastAsia"/>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1015.2-2007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基础地理信息数字产品</w:t>
            </w:r>
            <w:r w:rsidRPr="00A411DE">
              <w:rPr>
                <w:rFonts w:ascii="Times New Roman" w:eastAsia="宋体" w:hAnsi="Times New Roman" w:cs="Times New Roman"/>
                <w:kern w:val="0"/>
                <w:sz w:val="18"/>
                <w:szCs w:val="18"/>
              </w:rPr>
              <w:t>1:10 000 1:50 000</w:t>
            </w:r>
            <w:r w:rsidRPr="00A411DE">
              <w:rPr>
                <w:rFonts w:ascii="仿宋_GB2312" w:eastAsia="仿宋_GB2312" w:hAnsi="Times New Roman" w:cs="Times New Roman" w:hint="eastAsia"/>
                <w:kern w:val="0"/>
                <w:sz w:val="18"/>
                <w:szCs w:val="18"/>
              </w:rPr>
              <w:t>生产技术规程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部分：数字高程模型（</w:t>
            </w:r>
            <w:r w:rsidRPr="00A411DE">
              <w:rPr>
                <w:rFonts w:ascii="Times New Roman" w:eastAsia="宋体" w:hAnsi="Times New Roman" w:cs="Times New Roman"/>
                <w:kern w:val="0"/>
                <w:sz w:val="18"/>
                <w:szCs w:val="18"/>
              </w:rPr>
              <w:t>DEM</w:t>
            </w:r>
            <w:r w:rsidRPr="00A411DE">
              <w:rPr>
                <w:rFonts w:ascii="仿宋_GB2312" w:eastAsia="仿宋_GB2312" w:hAnsi="Times New Roman" w:cs="Times New Roman" w:hint="eastAsia"/>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299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1015.3-2007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基础地理信息数字产品</w:t>
            </w:r>
            <w:r w:rsidRPr="00A411DE">
              <w:rPr>
                <w:rFonts w:ascii="Times New Roman" w:eastAsia="宋体" w:hAnsi="Times New Roman" w:cs="Times New Roman"/>
                <w:kern w:val="0"/>
                <w:sz w:val="18"/>
                <w:szCs w:val="18"/>
              </w:rPr>
              <w:t>1:10 000 1:50 000</w:t>
            </w:r>
            <w:r w:rsidRPr="00A411DE">
              <w:rPr>
                <w:rFonts w:ascii="仿宋_GB2312" w:eastAsia="仿宋_GB2312" w:hAnsi="Times New Roman" w:cs="Times New Roman" w:hint="eastAsia"/>
                <w:kern w:val="0"/>
                <w:sz w:val="18"/>
                <w:szCs w:val="18"/>
              </w:rPr>
              <w:t>生产技术规程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3</w:t>
            </w:r>
            <w:r w:rsidRPr="00A411DE">
              <w:rPr>
                <w:rFonts w:ascii="仿宋_GB2312" w:eastAsia="仿宋_GB2312" w:hAnsi="Times New Roman" w:cs="Times New Roman" w:hint="eastAsia"/>
                <w:kern w:val="0"/>
                <w:sz w:val="18"/>
                <w:szCs w:val="18"/>
              </w:rPr>
              <w:t>部分：数字正射影像图（</w:t>
            </w:r>
            <w:r w:rsidRPr="00A411DE">
              <w:rPr>
                <w:rFonts w:ascii="Times New Roman" w:eastAsia="宋体" w:hAnsi="Times New Roman" w:cs="Times New Roman"/>
                <w:kern w:val="0"/>
                <w:sz w:val="18"/>
                <w:szCs w:val="18"/>
              </w:rPr>
              <w:t>DOM</w:t>
            </w:r>
            <w:r w:rsidRPr="00A411DE">
              <w:rPr>
                <w:rFonts w:ascii="仿宋_GB2312" w:eastAsia="仿宋_GB2312" w:hAnsi="Times New Roman" w:cs="Times New Roman" w:hint="eastAsia"/>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1015.4-2007</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基础地理信息数字产品</w:t>
            </w:r>
            <w:r w:rsidRPr="00A411DE">
              <w:rPr>
                <w:rFonts w:ascii="Times New Roman" w:eastAsia="宋体" w:hAnsi="Times New Roman" w:cs="Times New Roman"/>
                <w:kern w:val="0"/>
                <w:sz w:val="18"/>
                <w:szCs w:val="18"/>
              </w:rPr>
              <w:t>1:10 000 1:50 000</w:t>
            </w:r>
            <w:r w:rsidRPr="00A411DE">
              <w:rPr>
                <w:rFonts w:ascii="仿宋_GB2312" w:eastAsia="仿宋_GB2312" w:hAnsi="Times New Roman" w:cs="Times New Roman" w:hint="eastAsia"/>
                <w:kern w:val="0"/>
                <w:sz w:val="18"/>
                <w:szCs w:val="18"/>
              </w:rPr>
              <w:t>生产技术规程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4</w:t>
            </w:r>
            <w:r w:rsidRPr="00A411DE">
              <w:rPr>
                <w:rFonts w:ascii="仿宋_GB2312" w:eastAsia="仿宋_GB2312" w:hAnsi="Times New Roman" w:cs="Times New Roman" w:hint="eastAsia"/>
                <w:kern w:val="0"/>
                <w:sz w:val="18"/>
                <w:szCs w:val="18"/>
              </w:rPr>
              <w:t>部分：数字栅格地图（</w:t>
            </w:r>
            <w:r w:rsidRPr="00A411DE">
              <w:rPr>
                <w:rFonts w:ascii="Times New Roman" w:eastAsia="宋体" w:hAnsi="Times New Roman" w:cs="Times New Roman"/>
                <w:kern w:val="0"/>
                <w:sz w:val="18"/>
                <w:szCs w:val="18"/>
              </w:rPr>
              <w:t>DRG</w:t>
            </w:r>
            <w:r w:rsidRPr="00A411DE">
              <w:rPr>
                <w:rFonts w:ascii="仿宋_GB2312" w:eastAsia="仿宋_GB2312" w:hAnsi="Times New Roman" w:cs="Times New Roman" w:hint="eastAsia"/>
                <w:kern w:val="0"/>
                <w:sz w:val="18"/>
                <w:szCs w:val="18"/>
              </w:rPr>
              <w:t>）</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1031-2012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新农村建设测量与制图规范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1032-2013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归档测绘文件质量要求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1037-2015</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管线信息系统建设技术规范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1038-2018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时空政务地理信息应用服务接口技术规范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1045-2018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测绘地理信息档案著录规范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2012-2013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大地测量数据库基本要求</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307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2013-2016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测量标志数据库建设规范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2017-2018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卫星激光测距</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数据库建设规范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309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3007.1-2011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数字航空摄影测量</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测图规范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数字高程模型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数字正射影像图</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数字线划图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3007.2-2011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数字航空摄影测量</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测图规范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1:5 000 1:10 000</w:t>
            </w:r>
            <w:r w:rsidRPr="00A411DE">
              <w:rPr>
                <w:rFonts w:ascii="仿宋_GB2312" w:eastAsia="仿宋_GB2312" w:hAnsi="Times New Roman" w:cs="Times New Roman" w:hint="eastAsia"/>
                <w:kern w:val="0"/>
                <w:sz w:val="18"/>
                <w:szCs w:val="18"/>
              </w:rPr>
              <w:t>数字高程模型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数字正射影像图</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数字线划图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3007.3-2011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数字航空摄影测量</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测图规范</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3</w:t>
            </w:r>
            <w:r w:rsidRPr="00A411DE">
              <w:rPr>
                <w:rFonts w:ascii="仿宋_GB2312" w:eastAsia="仿宋_GB2312" w:hAnsi="Times New Roman" w:cs="Times New Roman" w:hint="eastAsia"/>
                <w:kern w:val="0"/>
                <w:sz w:val="18"/>
                <w:szCs w:val="18"/>
              </w:rPr>
              <w:t>部分：</w:t>
            </w:r>
            <w:r w:rsidRPr="00A411DE">
              <w:rPr>
                <w:rFonts w:ascii="Times New Roman" w:eastAsia="宋体" w:hAnsi="Times New Roman" w:cs="Times New Roman"/>
                <w:kern w:val="0"/>
                <w:sz w:val="18"/>
                <w:szCs w:val="18"/>
              </w:rPr>
              <w:t xml:space="preserve">1:25 000 1:50 000 1:100 000 </w:t>
            </w:r>
            <w:r w:rsidRPr="00A411DE">
              <w:rPr>
                <w:rFonts w:ascii="仿宋_GB2312" w:eastAsia="仿宋_GB2312" w:hAnsi="Times New Roman" w:cs="Times New Roman" w:hint="eastAsia"/>
                <w:kern w:val="0"/>
                <w:sz w:val="18"/>
                <w:szCs w:val="18"/>
              </w:rPr>
              <w:t>数字高程模型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数字正射影像图</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数字线划图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3022-2019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光学遥感测绘卫星影像数据库建设规范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4016-2010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定向运动地图规范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4018-2013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基础地理信息应急制图规范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4019-2016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城市政务电子地图技术规范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4020-2018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管线制图技术规范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4021-2019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极地地区</w:t>
            </w:r>
            <w:r w:rsidRPr="00A411DE">
              <w:rPr>
                <w:rFonts w:ascii="Times New Roman" w:eastAsia="宋体" w:hAnsi="Times New Roman" w:cs="Times New Roman"/>
                <w:kern w:val="0"/>
                <w:sz w:val="18"/>
                <w:szCs w:val="18"/>
              </w:rPr>
              <w:t>1:50 000 1:100 000</w:t>
            </w:r>
            <w:r w:rsidRPr="00A411DE">
              <w:rPr>
                <w:rFonts w:ascii="仿宋_GB2312" w:eastAsia="仿宋_GB2312" w:hAnsi="Times New Roman" w:cs="Times New Roman" w:hint="eastAsia"/>
                <w:kern w:val="0"/>
                <w:sz w:val="18"/>
                <w:szCs w:val="18"/>
              </w:rPr>
              <w:t>遥感影像平面图制作规范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4022-2019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南极地区</w:t>
            </w:r>
            <w:r w:rsidRPr="00A411DE">
              <w:rPr>
                <w:rFonts w:ascii="Times New Roman" w:eastAsia="宋体" w:hAnsi="Times New Roman" w:cs="Times New Roman"/>
                <w:kern w:val="0"/>
                <w:sz w:val="18"/>
                <w:szCs w:val="18"/>
              </w:rPr>
              <w:t>1:50 000</w:t>
            </w:r>
            <w:r w:rsidRPr="00A411DE">
              <w:rPr>
                <w:rFonts w:ascii="仿宋_GB2312" w:eastAsia="仿宋_GB2312" w:hAnsi="Times New Roman" w:cs="Times New Roman" w:hint="eastAsia"/>
                <w:kern w:val="0"/>
                <w:sz w:val="18"/>
                <w:szCs w:val="18"/>
              </w:rPr>
              <w:t>地形图图式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319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4023-2019</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地理国情普查成果图编制规范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 5003-1994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地籍图图式</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6003-2016</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车载移动测量数据规范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6006-2018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时间序列</w:t>
            </w:r>
            <w:r w:rsidRPr="00A411DE">
              <w:rPr>
                <w:rFonts w:ascii="Times New Roman" w:eastAsia="宋体" w:hAnsi="Times New Roman" w:cs="Times New Roman"/>
                <w:kern w:val="0"/>
                <w:sz w:val="18"/>
                <w:szCs w:val="18"/>
              </w:rPr>
              <w:t>InSAR</w:t>
            </w:r>
            <w:r w:rsidRPr="00A411DE">
              <w:rPr>
                <w:rFonts w:ascii="仿宋_GB2312" w:eastAsia="仿宋_GB2312" w:hAnsi="Times New Roman" w:cs="Times New Roman" w:hint="eastAsia"/>
                <w:kern w:val="0"/>
                <w:sz w:val="18"/>
                <w:szCs w:val="18"/>
              </w:rPr>
              <w:t>地表形变监测数据处理规范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9007-2010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基础地理信息数据库测试规程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9008.1-2010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数字线划图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9008.2-2010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数字高程模型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9008.3-2010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数字正射影像图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9008.4-2010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数字栅格地图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9009.1-2013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1:5 000 1:10 000 1:25 000 1:50 000 1:100 000</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部分：数字线划图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329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9009.2-2010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1:5 000 1:10 000 1:25 000 1:50 000 1:100 000</w:t>
            </w:r>
            <w:r w:rsidRPr="00A411DE">
              <w:rPr>
                <w:rFonts w:ascii="仿宋_GB2312" w:eastAsia="仿宋_GB2312" w:hAnsi="Times New Roman" w:cs="Times New Roman" w:hint="eastAsia"/>
                <w:kern w:val="0"/>
                <w:sz w:val="18"/>
                <w:szCs w:val="18"/>
              </w:rPr>
              <w:t>数字高程模型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330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9009.3-2010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1:5 000 1:10 000 1:25 000 1:50 000 1:100 000</w:t>
            </w:r>
            <w:r w:rsidRPr="00A411DE">
              <w:rPr>
                <w:rFonts w:ascii="仿宋_GB2312" w:eastAsia="仿宋_GB2312" w:hAnsi="Times New Roman" w:cs="Times New Roman" w:hint="eastAsia"/>
                <w:kern w:val="0"/>
                <w:sz w:val="18"/>
                <w:szCs w:val="18"/>
              </w:rPr>
              <w:t>数字正射影像图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331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9009.4-2010</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1:5 000 1:10 000 1:25 000 1:50 000 1:100 000</w:t>
            </w:r>
            <w:r w:rsidRPr="00A411DE">
              <w:rPr>
                <w:rFonts w:ascii="仿宋_GB2312" w:eastAsia="仿宋_GB2312" w:hAnsi="Times New Roman" w:cs="Times New Roman" w:hint="eastAsia"/>
                <w:kern w:val="0"/>
                <w:sz w:val="18"/>
                <w:szCs w:val="18"/>
              </w:rPr>
              <w:t>数字栅格地图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332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9010-2011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地理信息公共服务平台</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地理实体与地名地址数据规范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333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CH/Z 9011-2011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地理信息公共服务平台</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电子地图数据规范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lastRenderedPageBreak/>
              <w:t>334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9012-2011</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基础地理信息数字成果数据组织及文件命名规则</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335</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9017-2012</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三维地理信息模型数据库规范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336</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9020.1-2013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仿宋_GB2312" w:eastAsia="仿宋_GB2312" w:hAnsi="Times New Roman" w:cs="Times New Roman" w:hint="eastAsia"/>
                <w:kern w:val="0"/>
                <w:sz w:val="18"/>
                <w:szCs w:val="18"/>
              </w:rPr>
              <w:br/>
            </w: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生产技术规程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1</w:t>
            </w:r>
            <w:r w:rsidRPr="00A411DE">
              <w:rPr>
                <w:rFonts w:ascii="仿宋_GB2312" w:eastAsia="仿宋_GB2312" w:hAnsi="Times New Roman" w:cs="Times New Roman" w:hint="eastAsia"/>
                <w:kern w:val="0"/>
                <w:sz w:val="18"/>
                <w:szCs w:val="18"/>
              </w:rPr>
              <w:t>部分：数字线划图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337</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9020.2-2013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仿宋_GB2312" w:eastAsia="仿宋_GB2312" w:hAnsi="Times New Roman" w:cs="Times New Roman" w:hint="eastAsia"/>
                <w:kern w:val="0"/>
                <w:sz w:val="18"/>
                <w:szCs w:val="18"/>
              </w:rPr>
              <w:br/>
            </w: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生产技术规程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2</w:t>
            </w:r>
            <w:r w:rsidRPr="00A411DE">
              <w:rPr>
                <w:rFonts w:ascii="仿宋_GB2312" w:eastAsia="仿宋_GB2312" w:hAnsi="Times New Roman" w:cs="Times New Roman" w:hint="eastAsia"/>
                <w:kern w:val="0"/>
                <w:sz w:val="18"/>
                <w:szCs w:val="18"/>
              </w:rPr>
              <w:t>部分：数字高程模型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338</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9020.3-2013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仿宋_GB2312" w:eastAsia="仿宋_GB2312" w:hAnsi="Times New Roman" w:cs="Times New Roman" w:hint="eastAsia"/>
                <w:kern w:val="0"/>
                <w:sz w:val="18"/>
                <w:szCs w:val="18"/>
              </w:rPr>
              <w:br/>
            </w:r>
            <w:r w:rsidRPr="00A411DE">
              <w:rPr>
                <w:rFonts w:ascii="Times New Roman" w:eastAsia="宋体" w:hAnsi="Times New Roman" w:cs="Times New Roman"/>
                <w:kern w:val="0"/>
                <w:sz w:val="18"/>
                <w:szCs w:val="18"/>
              </w:rPr>
              <w:t>1:500 1:1 000 1:2 000</w:t>
            </w:r>
            <w:r w:rsidRPr="00A411DE">
              <w:rPr>
                <w:rFonts w:ascii="仿宋_GB2312" w:eastAsia="仿宋_GB2312" w:hAnsi="Times New Roman" w:cs="Times New Roman" w:hint="eastAsia"/>
                <w:kern w:val="0"/>
                <w:sz w:val="18"/>
                <w:szCs w:val="18"/>
              </w:rPr>
              <w:t>生产技术规程</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第</w:t>
            </w:r>
            <w:r w:rsidRPr="00A411DE">
              <w:rPr>
                <w:rFonts w:ascii="Times New Roman" w:eastAsia="宋体" w:hAnsi="Times New Roman" w:cs="Times New Roman"/>
                <w:kern w:val="0"/>
                <w:sz w:val="18"/>
                <w:szCs w:val="18"/>
              </w:rPr>
              <w:t>3</w:t>
            </w:r>
            <w:r w:rsidRPr="00A411DE">
              <w:rPr>
                <w:rFonts w:ascii="仿宋_GB2312" w:eastAsia="仿宋_GB2312" w:hAnsi="Times New Roman" w:cs="Times New Roman" w:hint="eastAsia"/>
                <w:kern w:val="0"/>
                <w:sz w:val="18"/>
                <w:szCs w:val="18"/>
              </w:rPr>
              <w:t>部分：数字正射影像图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339</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9021-2013</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国家基本比例尺地形图</w:t>
            </w:r>
            <w:r w:rsidRPr="00A411DE">
              <w:rPr>
                <w:rFonts w:ascii="Times New Roman" w:eastAsia="宋体" w:hAnsi="Times New Roman" w:cs="Times New Roman"/>
                <w:kern w:val="0"/>
                <w:sz w:val="18"/>
                <w:szCs w:val="18"/>
              </w:rPr>
              <w:t xml:space="preserve">  1:50 000</w:t>
            </w:r>
            <w:r w:rsidRPr="00A411DE">
              <w:rPr>
                <w:rFonts w:ascii="仿宋_GB2312" w:eastAsia="仿宋_GB2312" w:hAnsi="Times New Roman" w:cs="Times New Roman" w:hint="eastAsia"/>
                <w:kern w:val="0"/>
                <w:sz w:val="18"/>
                <w:szCs w:val="18"/>
              </w:rPr>
              <w:t>晕渲地形图</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340</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9022-2014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1:5001:10001:2000 1:50001:10000</w:t>
            </w:r>
            <w:r w:rsidRPr="00A411DE">
              <w:rPr>
                <w:rFonts w:ascii="仿宋_GB2312" w:eastAsia="仿宋_GB2312" w:hAnsi="Times New Roman" w:cs="Times New Roman" w:hint="eastAsia"/>
                <w:kern w:val="0"/>
                <w:sz w:val="18"/>
                <w:szCs w:val="18"/>
              </w:rPr>
              <w:t>数字表面模型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341</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9023-2014</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基础地理信息数字成果</w:t>
            </w:r>
            <w:r w:rsidRPr="00A411DE">
              <w:rPr>
                <w:rFonts w:ascii="Times New Roman" w:eastAsia="宋体" w:hAnsi="Times New Roman" w:cs="Times New Roman"/>
                <w:kern w:val="0"/>
                <w:sz w:val="18"/>
                <w:szCs w:val="18"/>
              </w:rPr>
              <w:t>1:250001:500001:100000</w:t>
            </w:r>
            <w:r w:rsidRPr="00A411DE">
              <w:rPr>
                <w:rFonts w:ascii="仿宋_GB2312" w:eastAsia="仿宋_GB2312" w:hAnsi="Times New Roman" w:cs="Times New Roman" w:hint="eastAsia"/>
                <w:kern w:val="0"/>
                <w:sz w:val="18"/>
                <w:szCs w:val="18"/>
              </w:rPr>
              <w:t>数字表面模型</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342</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9027-2018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数字城市地理信息公共平台服务接口</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343</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Times New Roman" w:eastAsia="宋体" w:hAnsi="Times New Roman" w:cs="Times New Roman"/>
                <w:kern w:val="0"/>
                <w:sz w:val="18"/>
                <w:szCs w:val="18"/>
              </w:rPr>
              <w:t>CH/T 9028-2018</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地理信息公共服务平台</w:t>
            </w:r>
            <w:r w:rsidRPr="00A411DE">
              <w:rPr>
                <w:rFonts w:ascii="Times New Roman" w:eastAsia="宋体" w:hAnsi="Times New Roman" w:cs="Times New Roman"/>
                <w:kern w:val="0"/>
                <w:sz w:val="18"/>
                <w:szCs w:val="18"/>
              </w:rPr>
              <w:t xml:space="preserve"> </w:t>
            </w:r>
            <w:r w:rsidRPr="00A411DE">
              <w:rPr>
                <w:rFonts w:ascii="仿宋_GB2312" w:eastAsia="仿宋_GB2312" w:hAnsi="Times New Roman" w:cs="Times New Roman" w:hint="eastAsia"/>
                <w:kern w:val="0"/>
                <w:sz w:val="18"/>
                <w:szCs w:val="18"/>
              </w:rPr>
              <w:t>网络地理信息服务分类与命名规范</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Times New Roman" w:eastAsia="宋体" w:hAnsi="Times New Roman" w:cs="Times New Roman"/>
                <w:kern w:val="0"/>
                <w:sz w:val="18"/>
                <w:szCs w:val="18"/>
              </w:rPr>
            </w:pPr>
            <w:r w:rsidRPr="00A411DE">
              <w:rPr>
                <w:rFonts w:ascii="仿宋_GB2312" w:eastAsia="仿宋_GB2312" w:hAnsi="Times New Roman" w:cs="Times New Roman" w:hint="eastAsia"/>
                <w:kern w:val="0"/>
                <w:sz w:val="18"/>
                <w:szCs w:val="18"/>
              </w:rPr>
              <w:t>已发布</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 xml:space="preserve">　</w:t>
            </w:r>
          </w:p>
        </w:tc>
      </w:tr>
      <w:tr w:rsidR="00A411DE" w:rsidRPr="00A411DE" w:rsidTr="00A411DE">
        <w:trPr>
          <w:cantSplit/>
          <w:trHeight w:val="34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Times New Roman" w:eastAsia="宋体" w:hAnsi="Times New Roman" w:cs="Times New Roman"/>
                <w:color w:val="000000"/>
                <w:kern w:val="0"/>
                <w:sz w:val="18"/>
                <w:szCs w:val="18"/>
              </w:rPr>
            </w:pPr>
            <w:r w:rsidRPr="00A411DE">
              <w:rPr>
                <w:rFonts w:ascii="Times New Roman" w:eastAsia="宋体" w:hAnsi="Times New Roman" w:cs="Times New Roman"/>
                <w:color w:val="000000"/>
                <w:kern w:val="0"/>
                <w:sz w:val="18"/>
                <w:szCs w:val="18"/>
              </w:rPr>
              <w:t>344</w:t>
            </w:r>
          </w:p>
        </w:tc>
        <w:tc>
          <w:tcPr>
            <w:tcW w:w="110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仿宋_GB2312" w:eastAsia="仿宋_GB2312" w:hAnsi="宋体" w:cs="宋体"/>
                <w:kern w:val="0"/>
                <w:sz w:val="18"/>
                <w:szCs w:val="18"/>
              </w:rPr>
            </w:pPr>
            <w:r w:rsidRPr="00A411DE">
              <w:rPr>
                <w:rFonts w:ascii="仿宋_GB2312" w:eastAsia="仿宋_GB2312" w:hAnsi="宋体" w:cs="宋体" w:hint="eastAsia"/>
                <w:kern w:val="0"/>
                <w:sz w:val="18"/>
                <w:szCs w:val="18"/>
              </w:rPr>
              <w:t xml:space="preserve">　</w:t>
            </w:r>
          </w:p>
        </w:tc>
        <w:tc>
          <w:tcPr>
            <w:tcW w:w="257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left"/>
              <w:rPr>
                <w:rFonts w:ascii="仿宋_GB2312" w:eastAsia="仿宋_GB2312" w:hAnsi="宋体" w:cs="宋体"/>
                <w:kern w:val="0"/>
                <w:sz w:val="18"/>
                <w:szCs w:val="18"/>
              </w:rPr>
            </w:pPr>
            <w:r w:rsidRPr="00A411DE">
              <w:rPr>
                <w:rFonts w:ascii="仿宋_GB2312" w:eastAsia="仿宋_GB2312" w:hAnsi="宋体" w:cs="宋体" w:hint="eastAsia"/>
                <w:kern w:val="0"/>
                <w:sz w:val="18"/>
                <w:szCs w:val="18"/>
              </w:rPr>
              <w:t>信息化数据技术</w:t>
            </w:r>
          </w:p>
        </w:tc>
        <w:tc>
          <w:tcPr>
            <w:tcW w:w="478" w:type="pct"/>
            <w:tcBorders>
              <w:top w:val="nil"/>
              <w:left w:val="nil"/>
              <w:bottom w:val="single" w:sz="4" w:space="0" w:color="auto"/>
              <w:right w:val="single" w:sz="4" w:space="0" w:color="auto"/>
            </w:tcBorders>
            <w:shd w:val="clear" w:color="auto" w:fill="auto"/>
            <w:noWrap/>
            <w:vAlign w:val="center"/>
            <w:hideMark/>
          </w:tcPr>
          <w:p w:rsidR="00A411DE" w:rsidRPr="00A411DE" w:rsidRDefault="00A411DE" w:rsidP="00A411DE">
            <w:pPr>
              <w:widowControl/>
              <w:jc w:val="center"/>
              <w:rPr>
                <w:rFonts w:ascii="仿宋_GB2312" w:eastAsia="仿宋_GB2312" w:hAnsi="宋体" w:cs="宋体"/>
                <w:kern w:val="0"/>
                <w:sz w:val="18"/>
                <w:szCs w:val="18"/>
              </w:rPr>
            </w:pPr>
            <w:r w:rsidRPr="00A411DE">
              <w:rPr>
                <w:rFonts w:ascii="仿宋_GB2312" w:eastAsia="仿宋_GB2312" w:hAnsi="宋体" w:cs="宋体" w:hint="eastAsia"/>
                <w:kern w:val="0"/>
                <w:sz w:val="18"/>
                <w:szCs w:val="18"/>
              </w:rPr>
              <w:t>待制定</w:t>
            </w:r>
          </w:p>
        </w:tc>
        <w:tc>
          <w:tcPr>
            <w:tcW w:w="549" w:type="pct"/>
            <w:tcBorders>
              <w:top w:val="nil"/>
              <w:left w:val="nil"/>
              <w:bottom w:val="single" w:sz="4" w:space="0" w:color="auto"/>
              <w:right w:val="single" w:sz="4" w:space="0" w:color="auto"/>
            </w:tcBorders>
            <w:shd w:val="clear" w:color="auto" w:fill="auto"/>
            <w:vAlign w:val="center"/>
            <w:hideMark/>
          </w:tcPr>
          <w:p w:rsidR="00A411DE" w:rsidRPr="00A411DE" w:rsidRDefault="00A411DE" w:rsidP="00A411DE">
            <w:pPr>
              <w:widowControl/>
              <w:jc w:val="center"/>
              <w:rPr>
                <w:rFonts w:ascii="仿宋_GB2312" w:eastAsia="仿宋_GB2312" w:hAnsi="宋体" w:cs="宋体"/>
                <w:color w:val="000000"/>
                <w:kern w:val="0"/>
                <w:sz w:val="18"/>
                <w:szCs w:val="18"/>
              </w:rPr>
            </w:pPr>
            <w:r w:rsidRPr="00A411DE">
              <w:rPr>
                <w:rFonts w:ascii="仿宋_GB2312" w:eastAsia="仿宋_GB2312" w:hAnsi="宋体" w:cs="宋体" w:hint="eastAsia"/>
                <w:color w:val="000000"/>
                <w:kern w:val="0"/>
                <w:sz w:val="18"/>
                <w:szCs w:val="18"/>
              </w:rPr>
              <w:t>名称待定</w:t>
            </w:r>
          </w:p>
        </w:tc>
      </w:tr>
    </w:tbl>
    <w:p w:rsidR="00DA6E9D" w:rsidRPr="00A42BCB" w:rsidRDefault="00DA6E9D" w:rsidP="00DA6E9D">
      <w:pPr>
        <w:pStyle w:val="a0"/>
        <w:ind w:firstLineChars="0" w:firstLine="0"/>
      </w:pPr>
    </w:p>
    <w:p w:rsidR="00CE783A" w:rsidRPr="00CE783A" w:rsidRDefault="00CE783A" w:rsidP="00DA6E9D">
      <w:pPr>
        <w:pStyle w:val="a0"/>
        <w:ind w:firstLineChars="0" w:firstLine="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CE783A" w:rsidRPr="00CE783A" w:rsidRDefault="00CE783A" w:rsidP="00CE783A">
      <w:pPr>
        <w:pStyle w:val="a0"/>
        <w:ind w:firstLine="560"/>
        <w:rPr>
          <w:rFonts w:ascii="黑体" w:eastAsia="黑体" w:hAnsi="黑体"/>
          <w:sz w:val="28"/>
          <w:szCs w:val="28"/>
        </w:rPr>
      </w:pPr>
    </w:p>
    <w:p w:rsidR="00A42BCB" w:rsidRPr="00A42BCB" w:rsidRDefault="00A42BCB" w:rsidP="00A42BCB">
      <w:pPr>
        <w:pStyle w:val="a0"/>
        <w:ind w:firstLine="420"/>
      </w:pPr>
    </w:p>
    <w:p w:rsidR="000F2B25" w:rsidRDefault="000F2B25" w:rsidP="000F2B25">
      <w:pPr>
        <w:pStyle w:val="6"/>
        <w:ind w:left="2100"/>
      </w:pPr>
    </w:p>
    <w:p w:rsidR="000F2B25" w:rsidRPr="000F2B25" w:rsidRDefault="000F2B25" w:rsidP="000F2B25"/>
    <w:p w:rsidR="00625A85" w:rsidRDefault="00625A85">
      <w:pPr>
        <w:rPr>
          <w:rFonts w:ascii="方正小标宋简体" w:eastAsia="方正小标宋简体"/>
          <w:sz w:val="32"/>
          <w:szCs w:val="32"/>
          <w:shd w:val="clear" w:color="auto" w:fill="FFFFFF"/>
        </w:rPr>
      </w:pPr>
    </w:p>
    <w:p w:rsidR="00625A85" w:rsidRDefault="00625A85">
      <w:pPr>
        <w:rPr>
          <w:rFonts w:ascii="方正小标宋简体" w:eastAsia="方正小标宋简体"/>
          <w:sz w:val="32"/>
          <w:szCs w:val="32"/>
          <w:shd w:val="clear" w:color="auto" w:fill="FFFFFF"/>
        </w:rPr>
        <w:sectPr w:rsidR="00625A85">
          <w:footerReference w:type="default" r:id="rId44"/>
          <w:pgSz w:w="11906" w:h="16838"/>
          <w:pgMar w:top="1440" w:right="1800" w:bottom="1440" w:left="1800" w:header="851" w:footer="992" w:gutter="0"/>
          <w:pgNumType w:fmt="numberInDash"/>
          <w:cols w:space="425"/>
          <w:docGrid w:type="lines" w:linePitch="312"/>
        </w:sectPr>
      </w:pPr>
    </w:p>
    <w:p w:rsidR="00625A85" w:rsidRDefault="009A1C1A">
      <w:pPr>
        <w:widowControl/>
        <w:jc w:val="left"/>
        <w:rPr>
          <w:rFonts w:ascii="方正小标宋简体" w:eastAsia="方正小标宋简体"/>
          <w:sz w:val="32"/>
          <w:szCs w:val="32"/>
          <w:shd w:val="clear" w:color="auto" w:fill="FFFFFF"/>
        </w:rPr>
      </w:pPr>
      <w:r>
        <w:rPr>
          <w:rFonts w:ascii="黑体" w:eastAsia="黑体" w:hAnsi="黑体" w:cs="黑体" w:hint="eastAsia"/>
          <w:sz w:val="32"/>
          <w:szCs w:val="32"/>
          <w:shd w:val="clear" w:color="auto" w:fill="FFFFFF"/>
        </w:rPr>
        <w:lastRenderedPageBreak/>
        <w:t>附件</w:t>
      </w:r>
      <w:r w:rsidR="00A411DE">
        <w:rPr>
          <w:rFonts w:ascii="黑体" w:eastAsia="黑体" w:hAnsi="黑体" w:cs="黑体" w:hint="eastAsia"/>
          <w:sz w:val="32"/>
          <w:szCs w:val="32"/>
          <w:shd w:val="clear" w:color="auto" w:fill="FFFFFF"/>
        </w:rPr>
        <w:t>2</w:t>
      </w:r>
      <w:r>
        <w:rPr>
          <w:rFonts w:ascii="黑体" w:eastAsia="黑体" w:hAnsi="黑体" w:cs="黑体" w:hint="eastAsia"/>
          <w:sz w:val="32"/>
          <w:szCs w:val="32"/>
          <w:shd w:val="clear" w:color="auto" w:fill="FFFFFF"/>
        </w:rPr>
        <w:t xml:space="preserve">  </w:t>
      </w:r>
      <w:r>
        <w:rPr>
          <w:rFonts w:ascii="黑体" w:eastAsia="黑体" w:hAnsi="黑体" w:hint="eastAsia"/>
          <w:sz w:val="32"/>
          <w:szCs w:val="32"/>
          <w:shd w:val="clear" w:color="auto" w:fill="FFFFFF"/>
        </w:rPr>
        <w:t>陕西省自然资源标准体系统计表</w:t>
      </w:r>
    </w:p>
    <w:tbl>
      <w:tblPr>
        <w:tblW w:w="14020" w:type="dxa"/>
        <w:tblInd w:w="95" w:type="dxa"/>
        <w:tblLook w:val="04A0"/>
      </w:tblPr>
      <w:tblGrid>
        <w:gridCol w:w="1080"/>
        <w:gridCol w:w="1080"/>
        <w:gridCol w:w="3520"/>
        <w:gridCol w:w="1080"/>
        <w:gridCol w:w="1080"/>
        <w:gridCol w:w="1080"/>
        <w:gridCol w:w="1080"/>
        <w:gridCol w:w="1080"/>
        <w:gridCol w:w="1080"/>
        <w:gridCol w:w="1860"/>
      </w:tblGrid>
      <w:tr w:rsidR="00B35011" w:rsidRPr="00B35011" w:rsidTr="00B35011">
        <w:trPr>
          <w:trHeight w:val="255"/>
          <w:tblHeader/>
        </w:trPr>
        <w:tc>
          <w:tcPr>
            <w:tcW w:w="56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统计项目</w:t>
            </w:r>
          </w:p>
        </w:tc>
        <w:tc>
          <w:tcPr>
            <w:tcW w:w="3240" w:type="dxa"/>
            <w:gridSpan w:val="3"/>
            <w:tcBorders>
              <w:top w:val="single" w:sz="4" w:space="0" w:color="auto"/>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已发布标准类型及数量</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未发布地方标准状态及数量</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小计</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合计</w:t>
            </w:r>
          </w:p>
        </w:tc>
      </w:tr>
      <w:tr w:rsidR="00B35011" w:rsidRPr="00B35011" w:rsidTr="00B35011">
        <w:trPr>
          <w:trHeight w:val="255"/>
          <w:tblHead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序号</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仿宋_GB2312" w:eastAsia="仿宋_GB2312" w:hAnsi="宋体" w:cs="宋体"/>
                <w:b/>
                <w:bCs/>
                <w:color w:val="000000"/>
                <w:kern w:val="0"/>
                <w:sz w:val="24"/>
                <w:szCs w:val="24"/>
              </w:rPr>
            </w:pPr>
            <w:r w:rsidRPr="00B35011">
              <w:rPr>
                <w:rFonts w:ascii="仿宋_GB2312" w:eastAsia="仿宋_GB2312" w:hAnsi="宋体" w:cs="宋体" w:hint="eastAsia"/>
                <w:b/>
                <w:bCs/>
                <w:color w:val="000000"/>
                <w:kern w:val="0"/>
                <w:sz w:val="24"/>
                <w:szCs w:val="24"/>
              </w:rPr>
              <w:t>子体系</w:t>
            </w: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宋体" w:eastAsia="宋体" w:hAnsi="宋体" w:cs="宋体"/>
                <w:b/>
                <w:bCs/>
                <w:color w:val="000000"/>
                <w:kern w:val="0"/>
                <w:sz w:val="24"/>
                <w:szCs w:val="24"/>
              </w:rPr>
            </w:pPr>
            <w:r w:rsidRPr="00B35011">
              <w:rPr>
                <w:rFonts w:ascii="宋体" w:eastAsia="宋体" w:hAnsi="宋体" w:cs="宋体" w:hint="eastAsia"/>
                <w:b/>
                <w:bCs/>
                <w:color w:val="000000"/>
                <w:kern w:val="0"/>
                <w:sz w:val="24"/>
                <w:szCs w:val="24"/>
              </w:rPr>
              <w:t>门类</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国家标准</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行业标准</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地方标准</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制定中</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b/>
                <w:bCs/>
                <w:color w:val="000000"/>
                <w:kern w:val="0"/>
                <w:sz w:val="24"/>
                <w:szCs w:val="24"/>
              </w:rPr>
            </w:pPr>
            <w:r w:rsidRPr="00B35011">
              <w:rPr>
                <w:rFonts w:ascii="仿宋_GB2312" w:eastAsia="仿宋_GB2312" w:hAnsi="Times New Roman" w:cs="Times New Roman" w:hint="eastAsia"/>
                <w:b/>
                <w:bCs/>
                <w:color w:val="000000"/>
                <w:kern w:val="0"/>
                <w:sz w:val="24"/>
                <w:szCs w:val="24"/>
              </w:rPr>
              <w:t>待制定</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b/>
                <w:bCs/>
                <w:color w:val="000000"/>
                <w:kern w:val="0"/>
                <w:sz w:val="24"/>
                <w:szCs w:val="24"/>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b/>
                <w:bCs/>
                <w:color w:val="000000"/>
                <w:kern w:val="0"/>
                <w:sz w:val="24"/>
                <w:szCs w:val="24"/>
              </w:rPr>
            </w:pPr>
          </w:p>
        </w:tc>
      </w:tr>
      <w:tr w:rsidR="00B35011" w:rsidRPr="00B35011" w:rsidTr="00B35011">
        <w:trPr>
          <w:trHeight w:val="255"/>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TY1-00基础通用</w:t>
            </w: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标准化导则</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60</w:t>
            </w: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自然资源名词术语</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15</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13</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28</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符号代码图示图例</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13</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9</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22</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其他</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8</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8</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DG2-00自然资源调查监测评价与国土空间规划</w:t>
            </w: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自然资源分类</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10</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14</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121</w:t>
            </w:r>
          </w:p>
        </w:tc>
      </w:tr>
      <w:tr w:rsidR="00B35011" w:rsidRPr="00B35011" w:rsidTr="00B35011">
        <w:trPr>
          <w:trHeight w:val="480"/>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自然资源调查监测评价</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9</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57</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7</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6</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81</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自然资源和不动产确权登记</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390"/>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自然资源全民所有资产保护</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5</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570"/>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水工环和生态地质调查</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4</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12</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国土空间规划</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6</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KL2-00自然资源开发利用</w:t>
            </w: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自然资源开发与利用技术</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4</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31</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310</w:t>
            </w: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勘查与实验测试技术</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113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117</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7</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237</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矿产资源储量管理技术</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15</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16</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珠宝玉石鉴定</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25</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国土空间用途管制</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4</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BX2-00国土空间保护与修复</w:t>
            </w: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土地矿山生态保护修复</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26</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10</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9</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47</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69</w:t>
            </w: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生态修复工程技术</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4</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10</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土地资源管理与质量检测监测</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5</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6</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矿山地质环境调查评价</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6</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lastRenderedPageBreak/>
              <w:t>5</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FZ2-00地质灾害防治</w:t>
            </w: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地质灾害调查评价</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18</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32</w:t>
            </w: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地质灾害防治工程</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6</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11</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地质灾害风险管理能力建设</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6</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XX2-00自然资源信息化</w:t>
            </w: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卫星遥感大数据信息技术</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132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99</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237</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344</w:t>
            </w:r>
          </w:p>
        </w:tc>
      </w:tr>
      <w:tr w:rsidR="00B35011" w:rsidRPr="00B35011" w:rsidTr="00B35011">
        <w:trPr>
          <w:trHeight w:val="255"/>
        </w:trPr>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p>
        </w:tc>
        <w:tc>
          <w:tcPr>
            <w:tcW w:w="352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left"/>
              <w:rPr>
                <w:rFonts w:ascii="仿宋_GB2312" w:eastAsia="仿宋_GB2312" w:hAnsi="宋体" w:cs="宋体"/>
                <w:color w:val="000000"/>
                <w:kern w:val="0"/>
                <w:sz w:val="24"/>
                <w:szCs w:val="24"/>
              </w:rPr>
            </w:pPr>
            <w:r w:rsidRPr="00B35011">
              <w:rPr>
                <w:rFonts w:ascii="仿宋_GB2312" w:eastAsia="仿宋_GB2312" w:hAnsi="宋体" w:cs="宋体" w:hint="eastAsia"/>
                <w:color w:val="000000"/>
                <w:kern w:val="0"/>
                <w:sz w:val="24"/>
                <w:szCs w:val="24"/>
              </w:rPr>
              <w:t>信息化格式数据采集技术</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73</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 xml:space="preserve">　</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107</w:t>
            </w:r>
          </w:p>
        </w:tc>
        <w:tc>
          <w:tcPr>
            <w:tcW w:w="1860" w:type="dxa"/>
            <w:vMerge/>
            <w:tcBorders>
              <w:top w:val="nil"/>
              <w:left w:val="single" w:sz="4" w:space="0" w:color="auto"/>
              <w:bottom w:val="single" w:sz="4" w:space="0" w:color="auto"/>
              <w:right w:val="single" w:sz="4" w:space="0" w:color="auto"/>
            </w:tcBorders>
            <w:vAlign w:val="center"/>
            <w:hideMark/>
          </w:tcPr>
          <w:p w:rsidR="00B35011" w:rsidRPr="00B35011" w:rsidRDefault="00B35011" w:rsidP="00B35011">
            <w:pPr>
              <w:widowControl/>
              <w:jc w:val="left"/>
              <w:rPr>
                <w:rFonts w:ascii="Times New Roman" w:eastAsia="宋体" w:hAnsi="Times New Roman" w:cs="Times New Roman"/>
                <w:color w:val="000000"/>
                <w:kern w:val="0"/>
                <w:sz w:val="24"/>
                <w:szCs w:val="24"/>
              </w:rPr>
            </w:pPr>
          </w:p>
        </w:tc>
      </w:tr>
      <w:tr w:rsidR="00B35011" w:rsidRPr="00B35011" w:rsidTr="00B35011">
        <w:trPr>
          <w:trHeight w:val="255"/>
        </w:trPr>
        <w:tc>
          <w:tcPr>
            <w:tcW w:w="56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仿宋_GB2312" w:eastAsia="仿宋_GB2312" w:hAnsi="Times New Roman" w:cs="Times New Roman" w:hint="eastAsia"/>
                <w:color w:val="000000"/>
                <w:kern w:val="0"/>
                <w:sz w:val="24"/>
                <w:szCs w:val="24"/>
              </w:rPr>
              <w:t>合计</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358</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478</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35</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47</w:t>
            </w:r>
          </w:p>
        </w:tc>
        <w:tc>
          <w:tcPr>
            <w:tcW w:w="1080" w:type="dxa"/>
            <w:tcBorders>
              <w:top w:val="nil"/>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18</w:t>
            </w: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rsidR="00B35011" w:rsidRPr="00B35011" w:rsidRDefault="00B35011" w:rsidP="00B35011">
            <w:pPr>
              <w:widowControl/>
              <w:jc w:val="center"/>
              <w:rPr>
                <w:rFonts w:ascii="Times New Roman" w:eastAsia="宋体" w:hAnsi="Times New Roman" w:cs="Times New Roman"/>
                <w:color w:val="000000"/>
                <w:kern w:val="0"/>
                <w:sz w:val="24"/>
                <w:szCs w:val="24"/>
              </w:rPr>
            </w:pPr>
            <w:r w:rsidRPr="00B35011">
              <w:rPr>
                <w:rFonts w:ascii="Times New Roman" w:eastAsia="宋体" w:hAnsi="Times New Roman" w:cs="Times New Roman"/>
                <w:color w:val="000000"/>
                <w:kern w:val="0"/>
                <w:sz w:val="24"/>
                <w:szCs w:val="24"/>
              </w:rPr>
              <w:t>936</w:t>
            </w:r>
          </w:p>
        </w:tc>
      </w:tr>
    </w:tbl>
    <w:p w:rsidR="00B35011" w:rsidRDefault="00B35011" w:rsidP="00B35011">
      <w:pPr>
        <w:pStyle w:val="a0"/>
        <w:spacing w:line="400" w:lineRule="exact"/>
        <w:ind w:firstLine="480"/>
        <w:rPr>
          <w:rFonts w:ascii="楷体_GB2312" w:eastAsia="楷体_GB2312"/>
          <w:sz w:val="24"/>
          <w:szCs w:val="24"/>
        </w:rPr>
      </w:pPr>
    </w:p>
    <w:p w:rsidR="00B35011" w:rsidRDefault="00B35011" w:rsidP="00B35011">
      <w:pPr>
        <w:pStyle w:val="a0"/>
        <w:spacing w:line="400" w:lineRule="exact"/>
        <w:ind w:firstLine="480"/>
      </w:pPr>
      <w:r w:rsidRPr="00B35011">
        <w:rPr>
          <w:rFonts w:ascii="楷体_GB2312" w:eastAsia="楷体_GB2312" w:hint="eastAsia"/>
          <w:sz w:val="24"/>
          <w:szCs w:val="24"/>
        </w:rPr>
        <w:t>注：国家行业标准数据采用2022年1月公开数据，地方标准统计数据截至2023年8月31日，其中，待制定中勘查与实验测试技术含1项、 土地矿山生态保护修复含3项行业标准。</w:t>
      </w:r>
    </w:p>
    <w:sectPr w:rsidR="00B35011" w:rsidSect="00625A85">
      <w:pgSz w:w="16838" w:h="11906" w:orient="landscape"/>
      <w:pgMar w:top="1797" w:right="1440" w:bottom="1797" w:left="1440" w:header="851" w:footer="992" w:gutter="0"/>
      <w:pgNumType w:fmt="numberInDash"/>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C27" w:rsidRDefault="00B61C27" w:rsidP="00625A85">
      <w:r>
        <w:separator/>
      </w:r>
    </w:p>
  </w:endnote>
  <w:endnote w:type="continuationSeparator" w:id="1">
    <w:p w:rsidR="00B61C27" w:rsidRDefault="00B61C27" w:rsidP="00625A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subsetted="1" w:fontKey="{B8DB8725-6506-49F0-A362-DB74B617D7F9}"/>
  </w:font>
  <w:font w:name="黑体">
    <w:altName w:val="SimHei"/>
    <w:panose1 w:val="02010609060101010101"/>
    <w:charset w:val="86"/>
    <w:family w:val="modern"/>
    <w:pitch w:val="fixed"/>
    <w:sig w:usb0="800002BF" w:usb1="38CF7CFA" w:usb2="00000016" w:usb3="00000000" w:csb0="00040001" w:csb1="00000000"/>
    <w:embedRegular r:id="rId2" w:subsetted="1" w:fontKey="{9C593EBE-9809-4414-86A5-DB2372258D6C}"/>
    <w:embedBold r:id="rId3" w:subsetted="1" w:fontKey="{A7FC928E-B200-4DF2-8FB4-9CB445B5FB2C}"/>
  </w:font>
  <w:font w:name="楷体_GB2312">
    <w:panose1 w:val="02010609030101010101"/>
    <w:charset w:val="86"/>
    <w:family w:val="modern"/>
    <w:pitch w:val="fixed"/>
    <w:sig w:usb0="00000001" w:usb1="080E0000" w:usb2="00000010" w:usb3="00000000" w:csb0="00040000" w:csb1="00000000"/>
    <w:embedRegular r:id="rId4" w:subsetted="1" w:fontKey="{3EE6B89B-5424-4508-B016-A16B486626CE}"/>
    <w:embedBold r:id="rId5" w:subsetted="1" w:fontKey="{F71A6A05-9C20-4A18-82C3-B0C4C9A39136}"/>
  </w:font>
  <w:font w:name="仿宋_GB2312">
    <w:panose1 w:val="02010609030101010101"/>
    <w:charset w:val="86"/>
    <w:family w:val="modern"/>
    <w:pitch w:val="fixed"/>
    <w:sig w:usb0="00000001" w:usb1="080E0000" w:usb2="00000010" w:usb3="00000000" w:csb0="00040000" w:csb1="00000000"/>
    <w:embedRegular r:id="rId6" w:subsetted="1" w:fontKey="{DF7DA2B6-DAED-4F01-897B-B3202E5D9E77}"/>
    <w:embedBold r:id="rId7" w:subsetted="1" w:fontKey="{769B9B66-10EF-48AD-A2C0-961E1773C427}"/>
  </w:font>
  <w:font w:name="等线">
    <w:altName w:val="Arial Unicode MS"/>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panose1 w:val="03000509000000000000"/>
    <w:charset w:val="86"/>
    <w:family w:val="script"/>
    <w:pitch w:val="fixed"/>
    <w:sig w:usb0="00000001" w:usb1="080E0000" w:usb2="00000010" w:usb3="00000000" w:csb0="00040000" w:csb1="00000000"/>
    <w:embedRegular r:id="rId8" w:subsetted="1" w:fontKey="{46DA3C55-197C-4D32-9CE0-A6CBDE98ECA2}"/>
    <w:embedBold r:id="rId9" w:subsetted="1" w:fontKey="{B7935E7D-EA1A-4385-AFE7-6DF0F62C9FA0}"/>
  </w:font>
  <w:font w:name="FangSong">
    <w:altName w:val="等线"/>
    <w:panose1 w:val="00000000000000000000"/>
    <w:charset w:val="86"/>
    <w:family w:val="auto"/>
    <w:notTrueType/>
    <w:pitch w:val="default"/>
    <w:sig w:usb0="00000001" w:usb1="080E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72" w:rsidRDefault="0092107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37C" w:rsidRDefault="009834C3">
    <w:pPr>
      <w:pStyle w:val="a9"/>
      <w:jc w:val="right"/>
    </w:pPr>
    <w:r>
      <w:pict>
        <v:shapetype id="_x0000_t202" coordsize="21600,21600" o:spt="202" path="m,l,21600r21600,l21600,xe">
          <v:stroke joinstyle="miter"/>
          <v:path gradientshapeok="t" o:connecttype="rect"/>
        </v:shapetype>
        <v:shape id="_x0000_s3090" type="#_x0000_t202" style="position:absolute;left:0;text-align:left;margin-left:0;margin-top:0;width:2in;height:2in;z-index:25169715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I1LckBAACaAwAADgAAAGRycy9lMm9Eb2MueG1srVNNrtMwEN4jcQfL&#10;e+q0AlS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W1DX72gxHGLE798/3b58evy8yt5&#10;nvvTB6gx7S5gYhre+AG3ZvYDOrPsQUWbvyiIYBy7e752Vw6JiPxovVqvKwwJjM0XxGf3z0OE9FZ6&#10;S7LR0IjjK13lp/eQxtQ5JVdz/lYbU0Zo3F8OxMwelrmPHLOVhv0wCdr79ox6epx8Qx0uOiXmncPG&#10;5iWZjTgb+9k4hqgPHVJbFl4QXh8TkijccoURdiqMIyvqpvXKO/HnvWTd/1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QjUtyQEAAJoDAAAOAAAAAAAAAAEAIAAAAB4BAABkcnMvZTJvRG9j&#10;LnhtbFBLBQYAAAAABgAGAFkBAABZBQAAAAA=&#10;" filled="f" stroked="f">
          <v:textbox style="mso-next-textbox:#_x0000_s3090;mso-fit-shape-to-text:t" inset="0,0,0,0">
            <w:txbxContent>
              <w:sdt>
                <w:sdtPr>
                  <w:id w:val="1324778923"/>
                </w:sdtPr>
                <w:sdtEndPr>
                  <w:rPr>
                    <w:rFonts w:ascii="Times New Roman" w:hAnsi="Times New Roman" w:cs="Times New Roman"/>
                    <w:sz w:val="21"/>
                    <w:szCs w:val="21"/>
                  </w:rPr>
                </w:sdtEndPr>
                <w:sdtContent>
                  <w:p w:rsidR="0078737C" w:rsidRDefault="009834C3">
                    <w:pPr>
                      <w:pStyle w:val="a9"/>
                      <w:jc w:val="right"/>
                      <w:rPr>
                        <w:rFonts w:ascii="Times New Roman" w:hAnsi="Times New Roman" w:cs="Times New Roman"/>
                        <w:sz w:val="21"/>
                        <w:szCs w:val="21"/>
                      </w:rPr>
                    </w:pPr>
                    <w:r w:rsidRPr="009834C3">
                      <w:rPr>
                        <w:rFonts w:ascii="Times New Roman" w:eastAsia="宋体" w:hAnsi="Times New Roman" w:cs="Times New Roman"/>
                        <w:sz w:val="21"/>
                        <w:szCs w:val="21"/>
                      </w:rPr>
                      <w:fldChar w:fldCharType="begin"/>
                    </w:r>
                    <w:r w:rsidR="0078737C">
                      <w:rPr>
                        <w:rFonts w:ascii="Times New Roman" w:eastAsia="宋体" w:hAnsi="Times New Roman" w:cs="Times New Roman"/>
                        <w:sz w:val="21"/>
                        <w:szCs w:val="21"/>
                      </w:rPr>
                      <w:instrText xml:space="preserve"> PAGE   \* MERGEFORMAT </w:instrText>
                    </w:r>
                    <w:r w:rsidRPr="009834C3">
                      <w:rPr>
                        <w:rFonts w:ascii="Times New Roman" w:eastAsia="宋体" w:hAnsi="Times New Roman" w:cs="Times New Roman"/>
                        <w:sz w:val="21"/>
                        <w:szCs w:val="21"/>
                      </w:rPr>
                      <w:fldChar w:fldCharType="separate"/>
                    </w:r>
                    <w:r w:rsidR="001216B7" w:rsidRPr="001216B7">
                      <w:rPr>
                        <w:rFonts w:ascii="Times New Roman" w:eastAsia="宋体" w:hAnsi="Times New Roman" w:cs="Times New Roman"/>
                        <w:noProof/>
                        <w:sz w:val="21"/>
                        <w:szCs w:val="21"/>
                        <w:lang w:val="zh-CN"/>
                      </w:rPr>
                      <w:t>-</w:t>
                    </w:r>
                    <w:r w:rsidR="001216B7">
                      <w:rPr>
                        <w:rFonts w:ascii="Times New Roman" w:eastAsia="宋体" w:hAnsi="Times New Roman" w:cs="Times New Roman"/>
                        <w:noProof/>
                        <w:sz w:val="21"/>
                        <w:szCs w:val="21"/>
                      </w:rPr>
                      <w:t xml:space="preserve"> 1 -</w:t>
                    </w:r>
                    <w:r>
                      <w:rPr>
                        <w:rFonts w:ascii="Times New Roman" w:eastAsia="宋体" w:hAnsi="Times New Roman" w:cs="Times New Roman"/>
                        <w:sz w:val="21"/>
                        <w:szCs w:val="21"/>
                        <w:lang w:val="zh-CN"/>
                      </w:rPr>
                      <w:fldChar w:fldCharType="end"/>
                    </w:r>
                  </w:p>
                </w:sdtContent>
              </w:sdt>
              <w:p w:rsidR="0078737C" w:rsidRDefault="0078737C"/>
            </w:txbxContent>
          </v:textbox>
          <w10:wrap anchorx="margin"/>
        </v:shape>
      </w:pict>
    </w:r>
  </w:p>
  <w:p w:rsidR="0078737C" w:rsidRDefault="0078737C">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37C" w:rsidRDefault="009834C3">
    <w:pPr>
      <w:pStyle w:val="a9"/>
    </w:pPr>
    <w:r>
      <w:pict>
        <v:shapetype id="_x0000_t202" coordsize="21600,21600" o:spt="202" path="m,l,21600r21600,l21600,xe">
          <v:stroke joinstyle="miter"/>
          <v:path gradientshapeok="t" o:connecttype="rect"/>
        </v:shapetype>
        <v:shape id="_x0000_s3091" type="#_x0000_t202" style="position:absolute;margin-left:0;margin-top:0;width:2in;height:2in;z-index:25169817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26ex1yQEAAJoDAAAOAAAAAAAAAAEAIAAAAB4BAABkcnMvZTJvRG9j&#10;LnhtbFBLBQYAAAAABgAGAFkBAABZBQAAAAA=&#10;" filled="f" stroked="f">
          <v:textbox style="mso-next-textbox:#_x0000_s3091;mso-fit-shape-to-text:t" inset="0,0,0,0">
            <w:txbxContent>
              <w:p w:rsidR="0078737C" w:rsidRDefault="009834C3">
                <w:pPr>
                  <w:snapToGrid w:val="0"/>
                  <w:rPr>
                    <w:sz w:val="18"/>
                  </w:rPr>
                </w:pPr>
                <w:r>
                  <w:rPr>
                    <w:rFonts w:hint="eastAsia"/>
                    <w:sz w:val="18"/>
                  </w:rPr>
                  <w:fldChar w:fldCharType="begin"/>
                </w:r>
                <w:r w:rsidR="0078737C">
                  <w:rPr>
                    <w:rFonts w:hint="eastAsia"/>
                    <w:sz w:val="18"/>
                  </w:rPr>
                  <w:instrText xml:space="preserve"> PAGE  \* MERGEFORMAT </w:instrText>
                </w:r>
                <w:r>
                  <w:rPr>
                    <w:rFonts w:hint="eastAsia"/>
                    <w:sz w:val="18"/>
                  </w:rPr>
                  <w:fldChar w:fldCharType="separate"/>
                </w:r>
                <w:r w:rsidR="001216B7">
                  <w:rPr>
                    <w:noProof/>
                    <w:sz w:val="18"/>
                  </w:rPr>
                  <w:t>- 16 -</w:t>
                </w:r>
                <w:r>
                  <w:rPr>
                    <w:rFonts w:hint="eastAsia"/>
                    <w:sz w:val="18"/>
                  </w:rPr>
                  <w:fldChar w:fldCharType="end"/>
                </w:r>
              </w:p>
            </w:txbxContent>
          </v:textbox>
          <w10:wrap anchorx="margin"/>
        </v:shape>
      </w:pict>
    </w:r>
    <w:r>
      <w:pict>
        <v:shape id="_x0000_s3089" type="#_x0000_t202" style="position:absolute;margin-left:1040pt;margin-top:0;width:2in;height:2in;z-index:25169612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1vR8zAgAAZw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41vR8zAgAAZwQAAA4AAAAAAAAAAQAgAAAAHwEAAGRycy9lMm9Eb2MueG1sUEsF&#10;BgAAAAAGAAYAWQEAAMQFAAAAAA==&#10;" filled="f" stroked="f" strokeweight=".5pt">
          <v:textbox style="mso-next-textbox:#_x0000_s3089;mso-fit-shape-to-text:t" inset="0,0,0,0">
            <w:txbxContent>
              <w:p w:rsidR="0078737C" w:rsidRDefault="0078737C">
                <w:pPr>
                  <w:pStyle w:val="a9"/>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72" w:rsidRDefault="009834C3">
    <w:pPr>
      <w:pStyle w:val="a9"/>
      <w:jc w:val="right"/>
    </w:pPr>
    <w:r>
      <w:pict>
        <v:shapetype id="_x0000_t202" coordsize="21600,21600" o:spt="202" path="m,l,21600r21600,l21600,xe">
          <v:stroke joinstyle="miter"/>
          <v:path gradientshapeok="t" o:connecttype="rect"/>
        </v:shapetype>
        <v:shape id="_x0000_s3082" type="#_x0000_t202" style="position:absolute;left:0;text-align:left;margin-left:0;margin-top:0;width:2in;height:2in;z-index:25169305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I1LckBAACaAwAADgAAAGRycy9lMm9Eb2MueG1srVNNrtMwEN4jcQfL&#10;e+q0AlS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W1DX72gxHGLE798/3b58evy8yt5&#10;nvvTB6gx7S5gYhre+AG3ZvYDOrPsQUWbvyiIYBy7e752Vw6JiPxovVqvKwwJjM0XxGf3z0OE9FZ6&#10;S7LR0IjjK13lp/eQxtQ5JVdz/lYbU0Zo3F8OxMwelrmPHLOVhv0wCdr79ox6epx8Qx0uOiXmncPG&#10;5iWZjTgb+9k4hqgPHVJbFl4QXh8TkijccoURdiqMIyvqpvXKO/HnvWTd/1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QjUtyQEAAJoDAAAOAAAAAAAAAAEAIAAAAB4BAABkcnMvZTJvRG9j&#10;LnhtbFBLBQYAAAAABgAGAFkBAABZBQAAAAA=&#10;" filled="f" stroked="f">
          <v:textbox style="mso-next-textbox:#_x0000_s3082;mso-fit-shape-to-text:t" inset="0,0,0,0">
            <w:txbxContent>
              <w:sdt>
                <w:sdtPr>
                  <w:id w:val="977803692"/>
                </w:sdtPr>
                <w:sdtEndPr>
                  <w:rPr>
                    <w:rFonts w:ascii="Times New Roman" w:hAnsi="Times New Roman" w:cs="Times New Roman"/>
                    <w:sz w:val="21"/>
                    <w:szCs w:val="21"/>
                  </w:rPr>
                </w:sdtEndPr>
                <w:sdtContent>
                  <w:p w:rsidR="00921072" w:rsidRDefault="009834C3">
                    <w:pPr>
                      <w:pStyle w:val="a9"/>
                      <w:jc w:val="right"/>
                      <w:rPr>
                        <w:rFonts w:ascii="Times New Roman" w:hAnsi="Times New Roman" w:cs="Times New Roman"/>
                        <w:sz w:val="21"/>
                        <w:szCs w:val="21"/>
                      </w:rPr>
                    </w:pPr>
                    <w:r w:rsidRPr="009834C3">
                      <w:rPr>
                        <w:rFonts w:ascii="Times New Roman" w:eastAsia="宋体" w:hAnsi="Times New Roman" w:cs="Times New Roman"/>
                        <w:sz w:val="21"/>
                        <w:szCs w:val="21"/>
                      </w:rPr>
                      <w:fldChar w:fldCharType="begin"/>
                    </w:r>
                    <w:r w:rsidR="00921072">
                      <w:rPr>
                        <w:rFonts w:ascii="Times New Roman" w:eastAsia="宋体" w:hAnsi="Times New Roman" w:cs="Times New Roman"/>
                        <w:sz w:val="21"/>
                        <w:szCs w:val="21"/>
                      </w:rPr>
                      <w:instrText xml:space="preserve"> PAGE   \* MERGEFORMAT </w:instrText>
                    </w:r>
                    <w:r w:rsidRPr="009834C3">
                      <w:rPr>
                        <w:rFonts w:ascii="Times New Roman" w:eastAsia="宋体" w:hAnsi="Times New Roman" w:cs="Times New Roman"/>
                        <w:sz w:val="21"/>
                        <w:szCs w:val="21"/>
                      </w:rPr>
                      <w:fldChar w:fldCharType="separate"/>
                    </w:r>
                    <w:r w:rsidR="001216B7" w:rsidRPr="001216B7">
                      <w:rPr>
                        <w:rFonts w:ascii="Times New Roman" w:eastAsia="宋体" w:hAnsi="Times New Roman" w:cs="Times New Roman"/>
                        <w:noProof/>
                        <w:sz w:val="21"/>
                        <w:szCs w:val="21"/>
                        <w:lang w:val="zh-CN"/>
                      </w:rPr>
                      <w:t>-</w:t>
                    </w:r>
                    <w:r w:rsidR="001216B7">
                      <w:rPr>
                        <w:rFonts w:ascii="Times New Roman" w:eastAsia="宋体" w:hAnsi="Times New Roman" w:cs="Times New Roman"/>
                        <w:noProof/>
                        <w:sz w:val="21"/>
                        <w:szCs w:val="21"/>
                      </w:rPr>
                      <w:t xml:space="preserve"> 17 -</w:t>
                    </w:r>
                    <w:r>
                      <w:rPr>
                        <w:rFonts w:ascii="Times New Roman" w:eastAsia="宋体" w:hAnsi="Times New Roman" w:cs="Times New Roman"/>
                        <w:sz w:val="21"/>
                        <w:szCs w:val="21"/>
                        <w:lang w:val="zh-CN"/>
                      </w:rPr>
                      <w:fldChar w:fldCharType="end"/>
                    </w:r>
                  </w:p>
                </w:sdtContent>
              </w:sdt>
              <w:p w:rsidR="00921072" w:rsidRDefault="00921072"/>
            </w:txbxContent>
          </v:textbox>
          <w10:wrap anchorx="margin"/>
        </v:shape>
      </w:pict>
    </w:r>
  </w:p>
  <w:p w:rsidR="00921072" w:rsidRDefault="00921072">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72" w:rsidRDefault="009834C3">
    <w:pPr>
      <w:pStyle w:val="a9"/>
      <w:jc w:val="right"/>
    </w:pPr>
    <w:r>
      <w:pict>
        <v:shapetype id="_x0000_t202" coordsize="21600,21600" o:spt="202" path="m,l,21600r21600,l21600,xe">
          <v:stroke joinstyle="miter"/>
          <v:path gradientshapeok="t" o:connecttype="rect"/>
        </v:shapetype>
        <v:shape id="文本框 4" o:spid="_x0000_s3073" type="#_x0000_t202" style="position:absolute;left:0;text-align:left;margin-left:0;margin-top:0;width:2in;height:2in;z-index:2516869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I1LckBAACaAwAADgAAAGRycy9lMm9Eb2MueG1srVNNrtMwEN4jcQfL&#10;e+q0AlS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W1DX72gxHGLE798/3b58evy8yt5&#10;nvvTB6gx7S5gYhre+AG3ZvYDOrPsQUWbvyiIYBy7e752Vw6JiPxovVqvKwwJjM0XxGf3z0OE9FZ6&#10;S7LR0IjjK13lp/eQxtQ5JVdz/lYbU0Zo3F8OxMwelrmPHLOVhv0wCdr79ox6epx8Qx0uOiXmncPG&#10;5iWZjTgb+9k4hqgPHVJbFl4QXh8TkijccoURdiqMIyvqpvXKO/HnvWTd/1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QjUtyQEAAJoDAAAOAAAAAAAAAAEAIAAAAB4BAABkcnMvZTJvRG9j&#10;LnhtbFBLBQYAAAAABgAGAFkBAABZBQAAAAA=&#10;" filled="f" stroked="f">
          <v:textbox style="mso-next-textbox:#文本框 4;mso-fit-shape-to-text:t" inset="0,0,0,0">
            <w:txbxContent>
              <w:sdt>
                <w:sdtPr>
                  <w:id w:val="977803689"/>
                </w:sdtPr>
                <w:sdtEndPr>
                  <w:rPr>
                    <w:rFonts w:ascii="Times New Roman" w:hAnsi="Times New Roman" w:cs="Times New Roman"/>
                    <w:sz w:val="21"/>
                    <w:szCs w:val="21"/>
                  </w:rPr>
                </w:sdtEndPr>
                <w:sdtContent>
                  <w:p w:rsidR="00921072" w:rsidRDefault="009834C3">
                    <w:pPr>
                      <w:pStyle w:val="a9"/>
                      <w:jc w:val="right"/>
                      <w:rPr>
                        <w:rFonts w:ascii="Times New Roman" w:hAnsi="Times New Roman" w:cs="Times New Roman"/>
                        <w:sz w:val="21"/>
                        <w:szCs w:val="21"/>
                      </w:rPr>
                    </w:pPr>
                    <w:r w:rsidRPr="009834C3">
                      <w:rPr>
                        <w:rFonts w:ascii="Times New Roman" w:eastAsia="宋体" w:hAnsi="Times New Roman" w:cs="Times New Roman"/>
                        <w:sz w:val="21"/>
                        <w:szCs w:val="21"/>
                      </w:rPr>
                      <w:fldChar w:fldCharType="begin"/>
                    </w:r>
                    <w:r w:rsidR="00921072">
                      <w:rPr>
                        <w:rFonts w:ascii="Times New Roman" w:eastAsia="宋体" w:hAnsi="Times New Roman" w:cs="Times New Roman"/>
                        <w:sz w:val="21"/>
                        <w:szCs w:val="21"/>
                      </w:rPr>
                      <w:instrText xml:space="preserve"> PAGE   \* MERGEFORMAT </w:instrText>
                    </w:r>
                    <w:r w:rsidRPr="009834C3">
                      <w:rPr>
                        <w:rFonts w:ascii="Times New Roman" w:eastAsia="宋体" w:hAnsi="Times New Roman" w:cs="Times New Roman"/>
                        <w:sz w:val="21"/>
                        <w:szCs w:val="21"/>
                      </w:rPr>
                      <w:fldChar w:fldCharType="separate"/>
                    </w:r>
                    <w:r w:rsidR="001216B7" w:rsidRPr="001216B7">
                      <w:rPr>
                        <w:rFonts w:ascii="Times New Roman" w:eastAsia="宋体" w:hAnsi="Times New Roman" w:cs="Times New Roman"/>
                        <w:noProof/>
                        <w:sz w:val="21"/>
                        <w:szCs w:val="21"/>
                        <w:lang w:val="zh-CN"/>
                      </w:rPr>
                      <w:t>-</w:t>
                    </w:r>
                    <w:r w:rsidR="001216B7">
                      <w:rPr>
                        <w:rFonts w:ascii="Times New Roman" w:eastAsia="宋体" w:hAnsi="Times New Roman" w:cs="Times New Roman"/>
                        <w:noProof/>
                        <w:sz w:val="21"/>
                        <w:szCs w:val="21"/>
                      </w:rPr>
                      <w:t xml:space="preserve"> 19 -</w:t>
                    </w:r>
                    <w:r>
                      <w:rPr>
                        <w:rFonts w:ascii="Times New Roman" w:eastAsia="宋体" w:hAnsi="Times New Roman" w:cs="Times New Roman"/>
                        <w:sz w:val="21"/>
                        <w:szCs w:val="21"/>
                        <w:lang w:val="zh-CN"/>
                      </w:rPr>
                      <w:fldChar w:fldCharType="end"/>
                    </w:r>
                  </w:p>
                </w:sdtContent>
              </w:sdt>
              <w:p w:rsidR="00921072" w:rsidRDefault="00921072"/>
            </w:txbxContent>
          </v:textbox>
          <w10:wrap anchorx="margin"/>
        </v:shape>
      </w:pict>
    </w:r>
  </w:p>
  <w:p w:rsidR="00921072" w:rsidRDefault="00921072">
    <w:pPr>
      <w:pStyle w:val="a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72" w:rsidRDefault="009834C3">
    <w:pPr>
      <w:pStyle w:val="a9"/>
    </w:pPr>
    <w:r>
      <w:pict>
        <v:shapetype id="_x0000_t202" coordsize="21600,21600" o:spt="202" path="m,l,21600r21600,l21600,xe">
          <v:stroke joinstyle="miter"/>
          <v:path gradientshapeok="t" o:connecttype="rect"/>
        </v:shapetype>
        <v:shape id="文本框 7" o:spid="_x0000_s3074" type="#_x0000_t202" style="position:absolute;margin-left:0;margin-top:0;width:2in;height:2in;z-index:25168998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26ex1yQEAAJoDAAAOAAAAAAAAAAEAIAAAAB4BAABkcnMvZTJvRG9j&#10;LnhtbFBLBQYAAAAABgAGAFkBAABZBQAAAAA=&#10;" filled="f" stroked="f">
          <v:textbox style="mso-fit-shape-to-text:t" inset="0,0,0,0">
            <w:txbxContent>
              <w:p w:rsidR="00921072" w:rsidRDefault="009834C3">
                <w:pPr>
                  <w:snapToGrid w:val="0"/>
                  <w:rPr>
                    <w:sz w:val="18"/>
                  </w:rPr>
                </w:pPr>
                <w:r>
                  <w:rPr>
                    <w:rFonts w:hint="eastAsia"/>
                    <w:sz w:val="18"/>
                  </w:rPr>
                  <w:fldChar w:fldCharType="begin"/>
                </w:r>
                <w:r w:rsidR="00921072">
                  <w:rPr>
                    <w:rFonts w:hint="eastAsia"/>
                    <w:sz w:val="18"/>
                  </w:rPr>
                  <w:instrText xml:space="preserve"> PAGE  \* MERGEFORMAT </w:instrText>
                </w:r>
                <w:r>
                  <w:rPr>
                    <w:rFonts w:hint="eastAsia"/>
                    <w:sz w:val="18"/>
                  </w:rPr>
                  <w:fldChar w:fldCharType="separate"/>
                </w:r>
                <w:r w:rsidR="00890438">
                  <w:rPr>
                    <w:noProof/>
                    <w:sz w:val="18"/>
                  </w:rPr>
                  <w:t>- 25 -</w:t>
                </w:r>
                <w:r>
                  <w:rPr>
                    <w:rFonts w:hint="eastAsia"/>
                    <w:sz w:val="18"/>
                  </w:rPr>
                  <w:fldChar w:fldCharType="end"/>
                </w:r>
              </w:p>
            </w:txbxContent>
          </v:textbox>
          <w10:wrap anchorx="margin"/>
        </v:shape>
      </w:pict>
    </w:r>
    <w:r>
      <w:pict>
        <v:shape id="_x0000_s3075" type="#_x0000_t202" style="position:absolute;margin-left:1040pt;margin-top:0;width:2in;height:2in;z-index:2516858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1vR8zAgAAZw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41vR8zAgAAZwQAAA4AAAAAAAAAAQAgAAAAHwEAAGRycy9lMm9Eb2MueG1sUEsF&#10;BgAAAAAGAAYAWQEAAMQFAAAAAA==&#10;" filled="f" stroked="f" strokeweight=".5pt">
          <v:textbox style="mso-fit-shape-to-text:t" inset="0,0,0,0">
            <w:txbxContent>
              <w:p w:rsidR="00921072" w:rsidRDefault="00921072">
                <w:pPr>
                  <w:pStyle w:val="a9"/>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C27" w:rsidRDefault="00B61C27" w:rsidP="00625A85">
      <w:r>
        <w:separator/>
      </w:r>
    </w:p>
  </w:footnote>
  <w:footnote w:type="continuationSeparator" w:id="1">
    <w:p w:rsidR="00B61C27" w:rsidRDefault="00B61C27" w:rsidP="00625A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72" w:rsidRDefault="00921072">
    <w:pPr>
      <w:pStyle w:val="aa"/>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72" w:rsidRDefault="00921072">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EA7A9C"/>
    <w:multiLevelType w:val="hybridMultilevel"/>
    <w:tmpl w:val="5092867C"/>
    <w:lvl w:ilvl="0" w:tplc="0714D3D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saveSubsetFonts/>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3554"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jhjY2Y3NjliOGI4YjUwYzgxYTVlYzIxODkzN2U1OTEifQ=="/>
  </w:docVars>
  <w:rsids>
    <w:rsidRoot w:val="009112DE"/>
    <w:rsid w:val="00012985"/>
    <w:rsid w:val="00025C5A"/>
    <w:rsid w:val="00033B2D"/>
    <w:rsid w:val="0004303E"/>
    <w:rsid w:val="000501D2"/>
    <w:rsid w:val="000833EF"/>
    <w:rsid w:val="00083493"/>
    <w:rsid w:val="00086399"/>
    <w:rsid w:val="00092584"/>
    <w:rsid w:val="000A3BBD"/>
    <w:rsid w:val="000B0760"/>
    <w:rsid w:val="000C0ADA"/>
    <w:rsid w:val="000C4779"/>
    <w:rsid w:val="000C7B5D"/>
    <w:rsid w:val="000D431D"/>
    <w:rsid w:val="000F2B25"/>
    <w:rsid w:val="0010359B"/>
    <w:rsid w:val="001143F8"/>
    <w:rsid w:val="001216B7"/>
    <w:rsid w:val="0012280A"/>
    <w:rsid w:val="00127E48"/>
    <w:rsid w:val="00145219"/>
    <w:rsid w:val="0015204B"/>
    <w:rsid w:val="00152339"/>
    <w:rsid w:val="0016288D"/>
    <w:rsid w:val="00165E8C"/>
    <w:rsid w:val="0016650C"/>
    <w:rsid w:val="0017014B"/>
    <w:rsid w:val="0017238B"/>
    <w:rsid w:val="00177C45"/>
    <w:rsid w:val="00184CDF"/>
    <w:rsid w:val="00192820"/>
    <w:rsid w:val="001931B0"/>
    <w:rsid w:val="00193A7D"/>
    <w:rsid w:val="001A1562"/>
    <w:rsid w:val="001A314B"/>
    <w:rsid w:val="001A4526"/>
    <w:rsid w:val="001A7627"/>
    <w:rsid w:val="001B0E56"/>
    <w:rsid w:val="001C17CF"/>
    <w:rsid w:val="001C2B39"/>
    <w:rsid w:val="001E2EF5"/>
    <w:rsid w:val="001F7EEF"/>
    <w:rsid w:val="00204BDB"/>
    <w:rsid w:val="0020565A"/>
    <w:rsid w:val="002056D5"/>
    <w:rsid w:val="002066C6"/>
    <w:rsid w:val="00243F7B"/>
    <w:rsid w:val="00244453"/>
    <w:rsid w:val="00245A17"/>
    <w:rsid w:val="00247068"/>
    <w:rsid w:val="00255054"/>
    <w:rsid w:val="00255B20"/>
    <w:rsid w:val="0026186E"/>
    <w:rsid w:val="00266889"/>
    <w:rsid w:val="0028104F"/>
    <w:rsid w:val="0028143A"/>
    <w:rsid w:val="002905D1"/>
    <w:rsid w:val="002A41B2"/>
    <w:rsid w:val="002A5806"/>
    <w:rsid w:val="002B536C"/>
    <w:rsid w:val="002D3166"/>
    <w:rsid w:val="002E6040"/>
    <w:rsid w:val="002E706F"/>
    <w:rsid w:val="002F34DB"/>
    <w:rsid w:val="002F5A9F"/>
    <w:rsid w:val="002F7129"/>
    <w:rsid w:val="003014F1"/>
    <w:rsid w:val="00304D33"/>
    <w:rsid w:val="00306694"/>
    <w:rsid w:val="00317C94"/>
    <w:rsid w:val="003309E0"/>
    <w:rsid w:val="00335475"/>
    <w:rsid w:val="003435B8"/>
    <w:rsid w:val="00346A42"/>
    <w:rsid w:val="00350AC3"/>
    <w:rsid w:val="00353026"/>
    <w:rsid w:val="00365B39"/>
    <w:rsid w:val="0037055B"/>
    <w:rsid w:val="00377707"/>
    <w:rsid w:val="00380A4E"/>
    <w:rsid w:val="00381077"/>
    <w:rsid w:val="0038391C"/>
    <w:rsid w:val="00387843"/>
    <w:rsid w:val="00393FCE"/>
    <w:rsid w:val="00396FD5"/>
    <w:rsid w:val="003A1775"/>
    <w:rsid w:val="003B1F89"/>
    <w:rsid w:val="003B6B1E"/>
    <w:rsid w:val="003C25BF"/>
    <w:rsid w:val="003D402E"/>
    <w:rsid w:val="003E0C43"/>
    <w:rsid w:val="003E3772"/>
    <w:rsid w:val="00412E02"/>
    <w:rsid w:val="00431D88"/>
    <w:rsid w:val="004369FC"/>
    <w:rsid w:val="00444F95"/>
    <w:rsid w:val="0044617B"/>
    <w:rsid w:val="00450498"/>
    <w:rsid w:val="004519B8"/>
    <w:rsid w:val="00454914"/>
    <w:rsid w:val="00464218"/>
    <w:rsid w:val="0046741E"/>
    <w:rsid w:val="00470CF3"/>
    <w:rsid w:val="00475988"/>
    <w:rsid w:val="00480DC7"/>
    <w:rsid w:val="00483DDA"/>
    <w:rsid w:val="00494618"/>
    <w:rsid w:val="004A11B4"/>
    <w:rsid w:val="004B0A83"/>
    <w:rsid w:val="004C7A35"/>
    <w:rsid w:val="004D1D8E"/>
    <w:rsid w:val="004D6722"/>
    <w:rsid w:val="004E09AB"/>
    <w:rsid w:val="005041C1"/>
    <w:rsid w:val="00505612"/>
    <w:rsid w:val="00512817"/>
    <w:rsid w:val="00521542"/>
    <w:rsid w:val="005265FA"/>
    <w:rsid w:val="00533977"/>
    <w:rsid w:val="005367C3"/>
    <w:rsid w:val="00537EEC"/>
    <w:rsid w:val="00561385"/>
    <w:rsid w:val="00571F36"/>
    <w:rsid w:val="00580794"/>
    <w:rsid w:val="005815FA"/>
    <w:rsid w:val="005B6400"/>
    <w:rsid w:val="005B7284"/>
    <w:rsid w:val="005B7E50"/>
    <w:rsid w:val="005D1DCD"/>
    <w:rsid w:val="005D2092"/>
    <w:rsid w:val="005E206F"/>
    <w:rsid w:val="005F1A72"/>
    <w:rsid w:val="005F5548"/>
    <w:rsid w:val="00604C2C"/>
    <w:rsid w:val="00616042"/>
    <w:rsid w:val="00623D72"/>
    <w:rsid w:val="00625A85"/>
    <w:rsid w:val="00626CD3"/>
    <w:rsid w:val="00640A9E"/>
    <w:rsid w:val="006432D6"/>
    <w:rsid w:val="00667312"/>
    <w:rsid w:val="0067679F"/>
    <w:rsid w:val="006932C9"/>
    <w:rsid w:val="0069689B"/>
    <w:rsid w:val="006A5A39"/>
    <w:rsid w:val="006B5666"/>
    <w:rsid w:val="006F0F99"/>
    <w:rsid w:val="006F207F"/>
    <w:rsid w:val="006F392A"/>
    <w:rsid w:val="006F52FE"/>
    <w:rsid w:val="006F7EB1"/>
    <w:rsid w:val="0071411D"/>
    <w:rsid w:val="00717B8C"/>
    <w:rsid w:val="00723049"/>
    <w:rsid w:val="007264B4"/>
    <w:rsid w:val="00727DCB"/>
    <w:rsid w:val="00733570"/>
    <w:rsid w:val="00734252"/>
    <w:rsid w:val="007352FC"/>
    <w:rsid w:val="00747E9C"/>
    <w:rsid w:val="007621F1"/>
    <w:rsid w:val="007704D4"/>
    <w:rsid w:val="007807C9"/>
    <w:rsid w:val="007835AD"/>
    <w:rsid w:val="007849DD"/>
    <w:rsid w:val="00785064"/>
    <w:rsid w:val="007854A9"/>
    <w:rsid w:val="0078737C"/>
    <w:rsid w:val="007958C0"/>
    <w:rsid w:val="0079767B"/>
    <w:rsid w:val="007A64DC"/>
    <w:rsid w:val="007C52AB"/>
    <w:rsid w:val="007D33B5"/>
    <w:rsid w:val="007E4254"/>
    <w:rsid w:val="007E6B39"/>
    <w:rsid w:val="007E7D38"/>
    <w:rsid w:val="007F0F84"/>
    <w:rsid w:val="008018CC"/>
    <w:rsid w:val="008275E3"/>
    <w:rsid w:val="008412E0"/>
    <w:rsid w:val="00847871"/>
    <w:rsid w:val="00852B16"/>
    <w:rsid w:val="008864B1"/>
    <w:rsid w:val="00890438"/>
    <w:rsid w:val="00892FB4"/>
    <w:rsid w:val="008A08FF"/>
    <w:rsid w:val="008C6764"/>
    <w:rsid w:val="008E4A86"/>
    <w:rsid w:val="008E7E90"/>
    <w:rsid w:val="009112DE"/>
    <w:rsid w:val="00913BBD"/>
    <w:rsid w:val="00921072"/>
    <w:rsid w:val="0093370C"/>
    <w:rsid w:val="00934F8E"/>
    <w:rsid w:val="00935DB1"/>
    <w:rsid w:val="00942179"/>
    <w:rsid w:val="00945B77"/>
    <w:rsid w:val="00946B97"/>
    <w:rsid w:val="009573B6"/>
    <w:rsid w:val="00961E00"/>
    <w:rsid w:val="009709CC"/>
    <w:rsid w:val="0097490B"/>
    <w:rsid w:val="009778A0"/>
    <w:rsid w:val="009834C3"/>
    <w:rsid w:val="00990520"/>
    <w:rsid w:val="009967A2"/>
    <w:rsid w:val="009A07ED"/>
    <w:rsid w:val="009A1C1A"/>
    <w:rsid w:val="009A5A84"/>
    <w:rsid w:val="009A7444"/>
    <w:rsid w:val="009B1CB8"/>
    <w:rsid w:val="009D0218"/>
    <w:rsid w:val="009E3161"/>
    <w:rsid w:val="009E3F81"/>
    <w:rsid w:val="009E6CF9"/>
    <w:rsid w:val="009F1B9D"/>
    <w:rsid w:val="009F31CF"/>
    <w:rsid w:val="009F3E56"/>
    <w:rsid w:val="00A411DE"/>
    <w:rsid w:val="00A41A9F"/>
    <w:rsid w:val="00A42BCB"/>
    <w:rsid w:val="00A57206"/>
    <w:rsid w:val="00A60AEC"/>
    <w:rsid w:val="00A673E0"/>
    <w:rsid w:val="00A67B59"/>
    <w:rsid w:val="00A7168E"/>
    <w:rsid w:val="00A767B0"/>
    <w:rsid w:val="00A77CBF"/>
    <w:rsid w:val="00A81938"/>
    <w:rsid w:val="00A824BD"/>
    <w:rsid w:val="00A8420B"/>
    <w:rsid w:val="00A84B83"/>
    <w:rsid w:val="00A85C33"/>
    <w:rsid w:val="00A9078C"/>
    <w:rsid w:val="00A9091F"/>
    <w:rsid w:val="00A94F11"/>
    <w:rsid w:val="00A96CEA"/>
    <w:rsid w:val="00AA66E9"/>
    <w:rsid w:val="00AA7CC7"/>
    <w:rsid w:val="00AB0F21"/>
    <w:rsid w:val="00AB1897"/>
    <w:rsid w:val="00AB649F"/>
    <w:rsid w:val="00AB6E22"/>
    <w:rsid w:val="00AC305C"/>
    <w:rsid w:val="00AD4DE2"/>
    <w:rsid w:val="00AD7DF2"/>
    <w:rsid w:val="00AE5366"/>
    <w:rsid w:val="00AF477C"/>
    <w:rsid w:val="00B06128"/>
    <w:rsid w:val="00B1030D"/>
    <w:rsid w:val="00B22B39"/>
    <w:rsid w:val="00B35011"/>
    <w:rsid w:val="00B46E97"/>
    <w:rsid w:val="00B60856"/>
    <w:rsid w:val="00B61C27"/>
    <w:rsid w:val="00B624E6"/>
    <w:rsid w:val="00B64579"/>
    <w:rsid w:val="00B7057F"/>
    <w:rsid w:val="00B772F8"/>
    <w:rsid w:val="00B81641"/>
    <w:rsid w:val="00B94B73"/>
    <w:rsid w:val="00B9527F"/>
    <w:rsid w:val="00B95C1E"/>
    <w:rsid w:val="00B9680E"/>
    <w:rsid w:val="00BA19BF"/>
    <w:rsid w:val="00BA1EED"/>
    <w:rsid w:val="00BA608A"/>
    <w:rsid w:val="00BB16CF"/>
    <w:rsid w:val="00BD1149"/>
    <w:rsid w:val="00BD6C63"/>
    <w:rsid w:val="00BE0849"/>
    <w:rsid w:val="00BE10EF"/>
    <w:rsid w:val="00BE46FF"/>
    <w:rsid w:val="00BE7A5A"/>
    <w:rsid w:val="00C10B05"/>
    <w:rsid w:val="00C13139"/>
    <w:rsid w:val="00C152F0"/>
    <w:rsid w:val="00C23389"/>
    <w:rsid w:val="00C5465C"/>
    <w:rsid w:val="00C56331"/>
    <w:rsid w:val="00C5686A"/>
    <w:rsid w:val="00C7057E"/>
    <w:rsid w:val="00C72AA6"/>
    <w:rsid w:val="00C77896"/>
    <w:rsid w:val="00C906DA"/>
    <w:rsid w:val="00CA1A82"/>
    <w:rsid w:val="00CA1E8B"/>
    <w:rsid w:val="00CC0E2E"/>
    <w:rsid w:val="00CC3AAA"/>
    <w:rsid w:val="00CC5EB5"/>
    <w:rsid w:val="00CD1EF5"/>
    <w:rsid w:val="00CD2C1B"/>
    <w:rsid w:val="00CD4F54"/>
    <w:rsid w:val="00CE1D90"/>
    <w:rsid w:val="00CE783A"/>
    <w:rsid w:val="00D01E0C"/>
    <w:rsid w:val="00D06BD2"/>
    <w:rsid w:val="00D16943"/>
    <w:rsid w:val="00D254AB"/>
    <w:rsid w:val="00D413BC"/>
    <w:rsid w:val="00D45F62"/>
    <w:rsid w:val="00D579A8"/>
    <w:rsid w:val="00D60D95"/>
    <w:rsid w:val="00D67A0E"/>
    <w:rsid w:val="00D70C84"/>
    <w:rsid w:val="00D80437"/>
    <w:rsid w:val="00D8221B"/>
    <w:rsid w:val="00DA6E9D"/>
    <w:rsid w:val="00DA7515"/>
    <w:rsid w:val="00DB1385"/>
    <w:rsid w:val="00DC5EE9"/>
    <w:rsid w:val="00DE06A7"/>
    <w:rsid w:val="00DE1393"/>
    <w:rsid w:val="00DE2370"/>
    <w:rsid w:val="00DF3959"/>
    <w:rsid w:val="00DF44D0"/>
    <w:rsid w:val="00DF717D"/>
    <w:rsid w:val="00E25E63"/>
    <w:rsid w:val="00E33BEC"/>
    <w:rsid w:val="00E57131"/>
    <w:rsid w:val="00E67853"/>
    <w:rsid w:val="00E862E0"/>
    <w:rsid w:val="00EA0DC1"/>
    <w:rsid w:val="00EA15DE"/>
    <w:rsid w:val="00EA3715"/>
    <w:rsid w:val="00EB5536"/>
    <w:rsid w:val="00ED2D4F"/>
    <w:rsid w:val="00ED4CBD"/>
    <w:rsid w:val="00EE5EE7"/>
    <w:rsid w:val="00F164AE"/>
    <w:rsid w:val="00F20C36"/>
    <w:rsid w:val="00F23548"/>
    <w:rsid w:val="00F27882"/>
    <w:rsid w:val="00F305BE"/>
    <w:rsid w:val="00F561A1"/>
    <w:rsid w:val="00F567E5"/>
    <w:rsid w:val="00F60E37"/>
    <w:rsid w:val="00F61AA8"/>
    <w:rsid w:val="00F70117"/>
    <w:rsid w:val="00F727AE"/>
    <w:rsid w:val="00F72B1D"/>
    <w:rsid w:val="00F74F22"/>
    <w:rsid w:val="00F85B1E"/>
    <w:rsid w:val="00F91547"/>
    <w:rsid w:val="00F97D9A"/>
    <w:rsid w:val="00FA25C7"/>
    <w:rsid w:val="00FA2BF7"/>
    <w:rsid w:val="00FA35AE"/>
    <w:rsid w:val="00FA3836"/>
    <w:rsid w:val="00FB39FE"/>
    <w:rsid w:val="00FB456E"/>
    <w:rsid w:val="00FC3C53"/>
    <w:rsid w:val="00FD4D4D"/>
    <w:rsid w:val="00FF7507"/>
    <w:rsid w:val="00FF7876"/>
    <w:rsid w:val="01387764"/>
    <w:rsid w:val="01E27D23"/>
    <w:rsid w:val="02A80DB0"/>
    <w:rsid w:val="03ED6315"/>
    <w:rsid w:val="08AB51BC"/>
    <w:rsid w:val="0A41056B"/>
    <w:rsid w:val="0A493353"/>
    <w:rsid w:val="0D62494D"/>
    <w:rsid w:val="0D6F346C"/>
    <w:rsid w:val="0EEE046C"/>
    <w:rsid w:val="11B55FC3"/>
    <w:rsid w:val="12A06B99"/>
    <w:rsid w:val="12BE64FA"/>
    <w:rsid w:val="16733EF4"/>
    <w:rsid w:val="1833785A"/>
    <w:rsid w:val="1A315C7A"/>
    <w:rsid w:val="1BC42838"/>
    <w:rsid w:val="1E0A7E0E"/>
    <w:rsid w:val="2126574B"/>
    <w:rsid w:val="2240260B"/>
    <w:rsid w:val="260A268E"/>
    <w:rsid w:val="28FD3155"/>
    <w:rsid w:val="29D10264"/>
    <w:rsid w:val="2B3313D3"/>
    <w:rsid w:val="2E3E3586"/>
    <w:rsid w:val="2EE65034"/>
    <w:rsid w:val="30857352"/>
    <w:rsid w:val="31251116"/>
    <w:rsid w:val="348A4CBF"/>
    <w:rsid w:val="34D623C3"/>
    <w:rsid w:val="350F5A23"/>
    <w:rsid w:val="36080591"/>
    <w:rsid w:val="37227DFD"/>
    <w:rsid w:val="37902833"/>
    <w:rsid w:val="37EB30F6"/>
    <w:rsid w:val="38246815"/>
    <w:rsid w:val="39B34CFF"/>
    <w:rsid w:val="42437B5C"/>
    <w:rsid w:val="42F15727"/>
    <w:rsid w:val="432E2524"/>
    <w:rsid w:val="44C37C67"/>
    <w:rsid w:val="45E623D9"/>
    <w:rsid w:val="46024FFD"/>
    <w:rsid w:val="462929B1"/>
    <w:rsid w:val="4759640D"/>
    <w:rsid w:val="477E2B16"/>
    <w:rsid w:val="48CD0CF1"/>
    <w:rsid w:val="4C3A2EB5"/>
    <w:rsid w:val="51D8455B"/>
    <w:rsid w:val="540E1011"/>
    <w:rsid w:val="545F6AC8"/>
    <w:rsid w:val="54BF6158"/>
    <w:rsid w:val="557F0B40"/>
    <w:rsid w:val="56661F0D"/>
    <w:rsid w:val="57133AF1"/>
    <w:rsid w:val="5A032CF6"/>
    <w:rsid w:val="5A1245C9"/>
    <w:rsid w:val="5AB803BF"/>
    <w:rsid w:val="5B302045"/>
    <w:rsid w:val="5C567C87"/>
    <w:rsid w:val="5D033D90"/>
    <w:rsid w:val="5ECE0FB2"/>
    <w:rsid w:val="5ED22BF3"/>
    <w:rsid w:val="60D25686"/>
    <w:rsid w:val="6220088D"/>
    <w:rsid w:val="646B044F"/>
    <w:rsid w:val="64CE242A"/>
    <w:rsid w:val="64FC07AC"/>
    <w:rsid w:val="66435444"/>
    <w:rsid w:val="666A44D2"/>
    <w:rsid w:val="6A67216F"/>
    <w:rsid w:val="6AB068A8"/>
    <w:rsid w:val="6B014FD4"/>
    <w:rsid w:val="6CE0090D"/>
    <w:rsid w:val="74103F20"/>
    <w:rsid w:val="74385BD0"/>
    <w:rsid w:val="745B30B0"/>
    <w:rsid w:val="74607A09"/>
    <w:rsid w:val="756E0BEC"/>
    <w:rsid w:val="778B4EA3"/>
    <w:rsid w:val="78392C7D"/>
    <w:rsid w:val="7D9D7725"/>
    <w:rsid w:val="7DEE4B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fillcolor="white">
      <v:fill color="white"/>
    </o:shapedefaults>
    <o:shapelayout v:ext="edit">
      <o:idmap v:ext="edit" data="2"/>
      <o:rules v:ext="edit">
        <o:r id="V:Rule49" type="connector" idref="#自选图形 235"/>
        <o:r id="V:Rule50" type="connector" idref="#_x0000_s2595"/>
        <o:r id="V:Rule51" type="connector" idref="#_x0000_s2649"/>
        <o:r id="V:Rule52" type="connector" idref="#_x0000_s2591"/>
        <o:r id="V:Rule53" type="connector" idref="#自选图形 236"/>
        <o:r id="V:Rule54" type="connector" idref="#_x0000_s2658"/>
        <o:r id="V:Rule55" type="connector" idref="#_x0000_s2646"/>
        <o:r id="V:Rule56" type="connector" idref="#_x0000_s2655"/>
        <o:r id="V:Rule57" type="connector" idref="#_x0000_s2498"/>
        <o:r id="V:Rule58" type="connector" idref="#_x0000_s2659"/>
        <o:r id="V:Rule59" type="connector" idref="#_x0000_s2660"/>
        <o:r id="V:Rule60" type="connector" idref="#_x0000_s2656"/>
        <o:r id="V:Rule61" type="connector" idref="#_x0000_s2626"/>
        <o:r id="V:Rule62" type="connector" idref="#_x0000_s2637"/>
        <o:r id="V:Rule63" type="connector" idref="#_x0000_s2650"/>
        <o:r id="V:Rule64" type="connector" idref="#_x0000_s2633"/>
        <o:r id="V:Rule65" type="connector" idref="#_x0000_s2590"/>
        <o:r id="V:Rule66" type="connector" idref="#自选图形 237"/>
        <o:r id="V:Rule67" type="connector" idref="#_x0000_s2657"/>
        <o:r id="V:Rule68" type="connector" idref="#_x0000_s2630"/>
        <o:r id="V:Rule69" type="connector" idref="#_x0000_s2653"/>
        <o:r id="V:Rule70" type="connector" idref="#_x0000_s2652"/>
        <o:r id="V:Rule71" type="connector" idref="#_x0000_s2635"/>
        <o:r id="V:Rule72" type="connector" idref="#_x0000_s2627"/>
        <o:r id="V:Rule73" type="connector" idref="#_x0000_s2651"/>
        <o:r id="V:Rule74" type="connector" idref="#_x0000_s2597"/>
        <o:r id="V:Rule75" type="connector" idref="#_x0000_s2587">
          <o:proxy end="" idref="#_x0000_s2586" connectloc="1"/>
        </o:r>
        <o:r id="V:Rule76" type="connector" idref="#_x0000_s2596"/>
        <o:r id="V:Rule77" type="connector" idref="#_x0000_s2642"/>
        <o:r id="V:Rule78" type="connector" idref="#_x0000_s2654"/>
        <o:r id="V:Rule79" type="connector" idref="#_x0000_s2640"/>
        <o:r id="V:Rule80" type="connector" idref="#_x0000_s2631"/>
        <o:r id="V:Rule81" type="connector" idref="#_x0000_s2628"/>
        <o:r id="V:Rule82" type="connector" idref="#_x0000_s2594">
          <o:proxy start="" idref="#_x0000_s2593" connectloc="1"/>
        </o:r>
        <o:r id="V:Rule83" type="connector" idref="#_x0000_s2645"/>
        <o:r id="V:Rule84" type="connector" idref="#_x0000_s2636"/>
        <o:r id="V:Rule85" type="connector" idref="#_x0000_s2625">
          <o:proxy start="" idref="#_x0000_s2598" connectloc="2"/>
        </o:r>
        <o:r id="V:Rule86" type="connector" idref="#_x0000_s2634"/>
        <o:r id="V:Rule87" type="connector" idref="#_x0000_s2632"/>
        <o:r id="V:Rule88" type="connector" idref="#_x0000_s2638"/>
        <o:r id="V:Rule89" type="connector" idref="#_x0000_s2585">
          <o:proxy start="" idref="#_x0000_s2584" connectloc="2"/>
        </o:r>
        <o:r id="V:Rule90" type="connector" idref="#_x0000_s2647"/>
        <o:r id="V:Rule91" type="connector" idref="#_x0000_s2643"/>
        <o:r id="V:Rule92" type="connector" idref="#_x0000_s2641"/>
        <o:r id="V:Rule93" type="connector" idref="#_x0000_s2648"/>
        <o:r id="V:Rule94" type="connector" idref="#_x0000_s2644"/>
        <o:r id="V:Rule95" type="connector" idref="#_x0000_s2639"/>
        <o:r id="V:Rule96" type="connector" idref="#_x0000_s26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semiHidden="0" w:unhideWhenUsed="0"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uiPriority="0" w:unhideWhenUsed="0" w:qFormat="1"/>
    <w:lsdException w:name="header" w:semiHidden="0" w:qFormat="1"/>
    <w:lsdException w:name="footer" w:semiHidden="0" w:qFormat="1"/>
    <w:lsdException w:name="caption" w:uiPriority="35" w:qFormat="1"/>
    <w:lsdException w:name="page number" w:semiHidden="0" w:unhideWhenUsed="0"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Date" w:semiHidden="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Document Map" w:unhideWhenUsed="0" w:qFormat="1"/>
    <w:lsdException w:name="Normal (Web)" w:semiHidden="0"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625A85"/>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625A85"/>
    <w:pPr>
      <w:keepNext/>
      <w:keepLines/>
      <w:outlineLvl w:val="0"/>
    </w:pPr>
    <w:rPr>
      <w:rFonts w:eastAsia="黑体"/>
      <w:b/>
      <w:bCs/>
      <w:kern w:val="44"/>
      <w:sz w:val="32"/>
      <w:szCs w:val="44"/>
    </w:rPr>
  </w:style>
  <w:style w:type="paragraph" w:styleId="2">
    <w:name w:val="heading 2"/>
    <w:basedOn w:val="a"/>
    <w:next w:val="a"/>
    <w:link w:val="2Char"/>
    <w:uiPriority w:val="99"/>
    <w:qFormat/>
    <w:rsid w:val="00625A85"/>
    <w:pPr>
      <w:autoSpaceDE w:val="0"/>
      <w:autoSpaceDN w:val="0"/>
      <w:adjustRightInd w:val="0"/>
      <w:jc w:val="left"/>
      <w:outlineLvl w:val="1"/>
    </w:pPr>
    <w:rPr>
      <w:rFonts w:ascii="宋体" w:eastAsia="楷体_GB2312" w:hAnsi="Times New Roman" w:cs="宋体"/>
      <w:b/>
      <w:kern w:val="0"/>
      <w:sz w:val="32"/>
      <w:szCs w:val="36"/>
    </w:rPr>
  </w:style>
  <w:style w:type="paragraph" w:styleId="3">
    <w:name w:val="heading 3"/>
    <w:basedOn w:val="a"/>
    <w:next w:val="a"/>
    <w:link w:val="3Char"/>
    <w:uiPriority w:val="9"/>
    <w:unhideWhenUsed/>
    <w:qFormat/>
    <w:rsid w:val="00625A85"/>
    <w:pPr>
      <w:keepNext/>
      <w:keepLines/>
      <w:outlineLvl w:val="2"/>
    </w:pPr>
    <w:rPr>
      <w:rFonts w:ascii="仿宋_GB2312" w:eastAsia="仿宋_GB2312" w:hAnsi="仿宋_GB2312"/>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6"/>
    <w:uiPriority w:val="99"/>
    <w:qFormat/>
    <w:rsid w:val="00625A85"/>
    <w:pPr>
      <w:spacing w:line="600" w:lineRule="exact"/>
      <w:ind w:firstLineChars="200" w:firstLine="880"/>
    </w:pPr>
    <w:rPr>
      <w:rFonts w:ascii="等线" w:eastAsia="等线" w:hAnsi="等线"/>
    </w:rPr>
  </w:style>
  <w:style w:type="paragraph" w:styleId="6">
    <w:name w:val="index 6"/>
    <w:basedOn w:val="a"/>
    <w:next w:val="a"/>
    <w:uiPriority w:val="99"/>
    <w:qFormat/>
    <w:rsid w:val="00625A85"/>
    <w:pPr>
      <w:ind w:leftChars="1000" w:left="1000"/>
    </w:pPr>
  </w:style>
  <w:style w:type="character" w:customStyle="1" w:styleId="1Char">
    <w:name w:val="标题 1 Char"/>
    <w:basedOn w:val="a1"/>
    <w:link w:val="1"/>
    <w:uiPriority w:val="9"/>
    <w:qFormat/>
    <w:rsid w:val="00625A85"/>
    <w:rPr>
      <w:rFonts w:eastAsia="黑体"/>
      <w:b/>
      <w:bCs/>
      <w:kern w:val="44"/>
      <w:sz w:val="32"/>
      <w:szCs w:val="44"/>
    </w:rPr>
  </w:style>
  <w:style w:type="character" w:customStyle="1" w:styleId="2Char">
    <w:name w:val="标题 2 Char"/>
    <w:basedOn w:val="a1"/>
    <w:link w:val="2"/>
    <w:uiPriority w:val="99"/>
    <w:qFormat/>
    <w:rsid w:val="00625A85"/>
    <w:rPr>
      <w:rFonts w:ascii="宋体" w:eastAsia="楷体_GB2312" w:hAnsi="Times New Roman" w:cs="宋体"/>
      <w:b/>
      <w:kern w:val="0"/>
      <w:sz w:val="32"/>
      <w:szCs w:val="36"/>
    </w:rPr>
  </w:style>
  <w:style w:type="character" w:customStyle="1" w:styleId="3Char">
    <w:name w:val="标题 3 Char"/>
    <w:basedOn w:val="a1"/>
    <w:link w:val="3"/>
    <w:uiPriority w:val="9"/>
    <w:qFormat/>
    <w:rsid w:val="00625A85"/>
    <w:rPr>
      <w:rFonts w:ascii="仿宋_GB2312" w:eastAsia="仿宋_GB2312" w:hAnsi="仿宋_GB2312"/>
      <w:b/>
      <w:bCs/>
      <w:sz w:val="32"/>
      <w:szCs w:val="32"/>
    </w:rPr>
  </w:style>
  <w:style w:type="paragraph" w:styleId="a4">
    <w:name w:val="Document Map"/>
    <w:basedOn w:val="a"/>
    <w:link w:val="Char"/>
    <w:uiPriority w:val="99"/>
    <w:semiHidden/>
    <w:qFormat/>
    <w:rsid w:val="00625A85"/>
    <w:pPr>
      <w:shd w:val="clear" w:color="auto" w:fill="000080"/>
    </w:pPr>
    <w:rPr>
      <w:rFonts w:ascii="Calibri" w:eastAsia="宋体" w:hAnsi="Calibri" w:cs="Times New Roman"/>
    </w:rPr>
  </w:style>
  <w:style w:type="character" w:customStyle="1" w:styleId="Char">
    <w:name w:val="文档结构图 Char"/>
    <w:basedOn w:val="a1"/>
    <w:link w:val="a4"/>
    <w:uiPriority w:val="99"/>
    <w:semiHidden/>
    <w:qFormat/>
    <w:rsid w:val="00625A85"/>
    <w:rPr>
      <w:rFonts w:ascii="Calibri" w:eastAsia="宋体" w:hAnsi="Calibri" w:cs="Times New Roman"/>
      <w:shd w:val="clear" w:color="auto" w:fill="000080"/>
    </w:rPr>
  </w:style>
  <w:style w:type="paragraph" w:styleId="a5">
    <w:name w:val="annotation text"/>
    <w:basedOn w:val="a"/>
    <w:link w:val="Char0"/>
    <w:qFormat/>
    <w:rsid w:val="00625A85"/>
    <w:pPr>
      <w:jc w:val="left"/>
    </w:pPr>
    <w:rPr>
      <w:rFonts w:ascii="Calibri" w:eastAsia="宋体" w:hAnsi="Calibri" w:cs="Times New Roman"/>
    </w:rPr>
  </w:style>
  <w:style w:type="character" w:customStyle="1" w:styleId="Char0">
    <w:name w:val="批注文字 Char"/>
    <w:basedOn w:val="a1"/>
    <w:link w:val="a5"/>
    <w:qFormat/>
    <w:rsid w:val="00625A85"/>
    <w:rPr>
      <w:rFonts w:ascii="Calibri" w:eastAsia="宋体" w:hAnsi="Calibri" w:cs="Times New Roman"/>
    </w:rPr>
  </w:style>
  <w:style w:type="paragraph" w:styleId="a6">
    <w:name w:val="Body Text"/>
    <w:basedOn w:val="a"/>
    <w:link w:val="Char1"/>
    <w:uiPriority w:val="99"/>
    <w:qFormat/>
    <w:rsid w:val="00625A85"/>
    <w:pPr>
      <w:autoSpaceDE w:val="0"/>
      <w:autoSpaceDN w:val="0"/>
      <w:adjustRightInd w:val="0"/>
      <w:jc w:val="left"/>
    </w:pPr>
    <w:rPr>
      <w:rFonts w:ascii="仿宋" w:eastAsia="仿宋" w:hAnsi="Times New Roman" w:cs="仿宋"/>
      <w:kern w:val="0"/>
      <w:sz w:val="32"/>
      <w:szCs w:val="32"/>
    </w:rPr>
  </w:style>
  <w:style w:type="character" w:customStyle="1" w:styleId="Char1">
    <w:name w:val="正文文本 Char"/>
    <w:basedOn w:val="a1"/>
    <w:link w:val="a6"/>
    <w:uiPriority w:val="99"/>
    <w:qFormat/>
    <w:rsid w:val="00625A85"/>
    <w:rPr>
      <w:rFonts w:ascii="仿宋" w:eastAsia="仿宋" w:hAnsi="Times New Roman" w:cs="仿宋"/>
      <w:kern w:val="0"/>
      <w:sz w:val="32"/>
      <w:szCs w:val="32"/>
    </w:rPr>
  </w:style>
  <w:style w:type="paragraph" w:styleId="30">
    <w:name w:val="toc 3"/>
    <w:basedOn w:val="a"/>
    <w:next w:val="a"/>
    <w:uiPriority w:val="39"/>
    <w:unhideWhenUsed/>
    <w:qFormat/>
    <w:rsid w:val="00625A85"/>
    <w:pPr>
      <w:ind w:leftChars="400" w:left="840"/>
    </w:pPr>
  </w:style>
  <w:style w:type="paragraph" w:styleId="a7">
    <w:name w:val="Date"/>
    <w:basedOn w:val="a"/>
    <w:next w:val="a"/>
    <w:link w:val="Char2"/>
    <w:uiPriority w:val="99"/>
    <w:unhideWhenUsed/>
    <w:qFormat/>
    <w:rsid w:val="00625A85"/>
    <w:pPr>
      <w:ind w:leftChars="2500" w:left="100"/>
    </w:pPr>
  </w:style>
  <w:style w:type="character" w:customStyle="1" w:styleId="Char2">
    <w:name w:val="日期 Char"/>
    <w:basedOn w:val="a1"/>
    <w:link w:val="a7"/>
    <w:uiPriority w:val="99"/>
    <w:semiHidden/>
    <w:qFormat/>
    <w:rsid w:val="00625A85"/>
  </w:style>
  <w:style w:type="paragraph" w:styleId="a8">
    <w:name w:val="Balloon Text"/>
    <w:basedOn w:val="a"/>
    <w:link w:val="Char3"/>
    <w:uiPriority w:val="99"/>
    <w:unhideWhenUsed/>
    <w:qFormat/>
    <w:rsid w:val="00625A85"/>
    <w:rPr>
      <w:rFonts w:ascii="Calibri" w:eastAsia="宋体" w:hAnsi="Calibri" w:cs="Times New Roman"/>
      <w:sz w:val="18"/>
      <w:szCs w:val="18"/>
    </w:rPr>
  </w:style>
  <w:style w:type="character" w:customStyle="1" w:styleId="Char3">
    <w:name w:val="批注框文本 Char"/>
    <w:basedOn w:val="a1"/>
    <w:link w:val="a8"/>
    <w:uiPriority w:val="99"/>
    <w:qFormat/>
    <w:rsid w:val="00625A85"/>
    <w:rPr>
      <w:rFonts w:ascii="Calibri" w:eastAsia="宋体" w:hAnsi="Calibri" w:cs="Times New Roman"/>
      <w:sz w:val="18"/>
      <w:szCs w:val="18"/>
    </w:rPr>
  </w:style>
  <w:style w:type="paragraph" w:styleId="a9">
    <w:name w:val="footer"/>
    <w:basedOn w:val="a"/>
    <w:link w:val="Char4"/>
    <w:uiPriority w:val="99"/>
    <w:unhideWhenUsed/>
    <w:qFormat/>
    <w:rsid w:val="00625A85"/>
    <w:pPr>
      <w:tabs>
        <w:tab w:val="center" w:pos="4153"/>
        <w:tab w:val="right" w:pos="8306"/>
      </w:tabs>
      <w:snapToGrid w:val="0"/>
      <w:jc w:val="left"/>
    </w:pPr>
    <w:rPr>
      <w:sz w:val="18"/>
      <w:szCs w:val="18"/>
    </w:rPr>
  </w:style>
  <w:style w:type="character" w:customStyle="1" w:styleId="Char4">
    <w:name w:val="页脚 Char"/>
    <w:basedOn w:val="a1"/>
    <w:link w:val="a9"/>
    <w:uiPriority w:val="99"/>
    <w:qFormat/>
    <w:rsid w:val="00625A85"/>
    <w:rPr>
      <w:sz w:val="18"/>
      <w:szCs w:val="18"/>
    </w:rPr>
  </w:style>
  <w:style w:type="paragraph" w:styleId="aa">
    <w:name w:val="header"/>
    <w:basedOn w:val="a"/>
    <w:link w:val="Char5"/>
    <w:uiPriority w:val="99"/>
    <w:unhideWhenUsed/>
    <w:qFormat/>
    <w:rsid w:val="00625A85"/>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1"/>
    <w:link w:val="aa"/>
    <w:uiPriority w:val="99"/>
    <w:semiHidden/>
    <w:qFormat/>
    <w:rsid w:val="00625A85"/>
    <w:rPr>
      <w:sz w:val="18"/>
      <w:szCs w:val="18"/>
    </w:rPr>
  </w:style>
  <w:style w:type="paragraph" w:styleId="10">
    <w:name w:val="toc 1"/>
    <w:basedOn w:val="a"/>
    <w:next w:val="a"/>
    <w:uiPriority w:val="39"/>
    <w:qFormat/>
    <w:rsid w:val="00625A85"/>
    <w:rPr>
      <w:rFonts w:ascii="Calibri" w:eastAsia="宋体" w:hAnsi="Calibri" w:cs="Times New Roman"/>
    </w:rPr>
  </w:style>
  <w:style w:type="paragraph" w:styleId="20">
    <w:name w:val="toc 2"/>
    <w:basedOn w:val="a"/>
    <w:next w:val="a"/>
    <w:uiPriority w:val="39"/>
    <w:unhideWhenUsed/>
    <w:qFormat/>
    <w:rsid w:val="00625A85"/>
    <w:pPr>
      <w:ind w:leftChars="200" w:left="420"/>
    </w:pPr>
  </w:style>
  <w:style w:type="paragraph" w:styleId="ab">
    <w:name w:val="Normal (Web)"/>
    <w:basedOn w:val="a"/>
    <w:uiPriority w:val="99"/>
    <w:unhideWhenUsed/>
    <w:qFormat/>
    <w:rsid w:val="00625A85"/>
    <w:pPr>
      <w:widowControl/>
      <w:spacing w:before="100" w:beforeAutospacing="1" w:after="100" w:afterAutospacing="1"/>
      <w:jc w:val="left"/>
    </w:pPr>
    <w:rPr>
      <w:rFonts w:ascii="宋体" w:eastAsia="宋体" w:hAnsi="宋体" w:cs="宋体"/>
      <w:kern w:val="0"/>
      <w:sz w:val="24"/>
      <w:szCs w:val="24"/>
    </w:rPr>
  </w:style>
  <w:style w:type="table" w:styleId="ac">
    <w:name w:val="Table Grid"/>
    <w:basedOn w:val="a2"/>
    <w:qFormat/>
    <w:rsid w:val="00625A8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uiPriority w:val="22"/>
    <w:qFormat/>
    <w:rsid w:val="00625A85"/>
    <w:rPr>
      <w:b/>
      <w:bCs/>
    </w:rPr>
  </w:style>
  <w:style w:type="character" w:styleId="ae">
    <w:name w:val="page number"/>
    <w:uiPriority w:val="99"/>
    <w:qFormat/>
    <w:rsid w:val="00625A85"/>
    <w:rPr>
      <w:rFonts w:cs="Times New Roman"/>
    </w:rPr>
  </w:style>
  <w:style w:type="character" w:styleId="af">
    <w:name w:val="FollowedHyperlink"/>
    <w:basedOn w:val="a1"/>
    <w:uiPriority w:val="99"/>
    <w:semiHidden/>
    <w:unhideWhenUsed/>
    <w:qFormat/>
    <w:rsid w:val="00625A85"/>
    <w:rPr>
      <w:color w:val="800080"/>
      <w:u w:val="single"/>
    </w:rPr>
  </w:style>
  <w:style w:type="character" w:styleId="af0">
    <w:name w:val="Hyperlink"/>
    <w:uiPriority w:val="99"/>
    <w:qFormat/>
    <w:rsid w:val="00625A85"/>
    <w:rPr>
      <w:rFonts w:cs="Times New Roman"/>
      <w:color w:val="000000"/>
      <w:u w:val="none"/>
    </w:rPr>
  </w:style>
  <w:style w:type="paragraph" w:customStyle="1" w:styleId="WPSOffice1">
    <w:name w:val="WPSOffice手动目录 1"/>
    <w:uiPriority w:val="99"/>
    <w:qFormat/>
    <w:rsid w:val="00625A85"/>
    <w:rPr>
      <w:rFonts w:ascii="Calibri" w:hAnsi="Calibri"/>
    </w:rPr>
  </w:style>
  <w:style w:type="paragraph" w:customStyle="1" w:styleId="WPSOffice2">
    <w:name w:val="WPSOffice手动目录 2"/>
    <w:uiPriority w:val="99"/>
    <w:qFormat/>
    <w:rsid w:val="00625A85"/>
    <w:pPr>
      <w:ind w:leftChars="200" w:left="200"/>
    </w:pPr>
    <w:rPr>
      <w:rFonts w:ascii="Calibri" w:hAnsi="Calibri"/>
    </w:rPr>
  </w:style>
  <w:style w:type="paragraph" w:customStyle="1" w:styleId="Heading21">
    <w:name w:val="Heading 21"/>
    <w:basedOn w:val="a"/>
    <w:uiPriority w:val="99"/>
    <w:qFormat/>
    <w:rsid w:val="00625A85"/>
    <w:pPr>
      <w:autoSpaceDE w:val="0"/>
      <w:autoSpaceDN w:val="0"/>
      <w:adjustRightInd w:val="0"/>
      <w:jc w:val="center"/>
      <w:outlineLvl w:val="1"/>
    </w:pPr>
    <w:rPr>
      <w:rFonts w:ascii="宋体" w:eastAsia="宋体" w:hAnsi="Times New Roman" w:cs="宋体"/>
      <w:kern w:val="0"/>
      <w:sz w:val="36"/>
      <w:szCs w:val="36"/>
    </w:rPr>
  </w:style>
  <w:style w:type="paragraph" w:customStyle="1" w:styleId="TableParagraph">
    <w:name w:val="Table Paragraph"/>
    <w:basedOn w:val="a"/>
    <w:uiPriority w:val="1"/>
    <w:unhideWhenUsed/>
    <w:qFormat/>
    <w:rsid w:val="00625A85"/>
    <w:pPr>
      <w:spacing w:before="180"/>
    </w:pPr>
    <w:rPr>
      <w:rFonts w:ascii="Calibri" w:eastAsia="宋体" w:hAnsi="Calibri" w:cs="Times New Roman" w:hint="eastAsia"/>
      <w:sz w:val="24"/>
    </w:rPr>
  </w:style>
  <w:style w:type="character" w:customStyle="1" w:styleId="font41">
    <w:name w:val="font41"/>
    <w:basedOn w:val="a1"/>
    <w:qFormat/>
    <w:rsid w:val="00625A85"/>
    <w:rPr>
      <w:rFonts w:ascii="宋体" w:eastAsia="宋体" w:hAnsi="宋体" w:cs="宋体" w:hint="eastAsia"/>
      <w:color w:val="FF0000"/>
      <w:sz w:val="21"/>
      <w:szCs w:val="21"/>
      <w:u w:val="none"/>
    </w:rPr>
  </w:style>
  <w:style w:type="character" w:customStyle="1" w:styleId="font11">
    <w:name w:val="font11"/>
    <w:basedOn w:val="a1"/>
    <w:qFormat/>
    <w:rsid w:val="00625A85"/>
    <w:rPr>
      <w:rFonts w:ascii="宋体" w:eastAsia="宋体" w:hAnsi="宋体" w:cs="宋体" w:hint="eastAsia"/>
      <w:color w:val="000000"/>
      <w:sz w:val="21"/>
      <w:szCs w:val="21"/>
      <w:u w:val="none"/>
    </w:rPr>
  </w:style>
  <w:style w:type="paragraph" w:customStyle="1" w:styleId="WPSOffice3">
    <w:name w:val="WPSOffice手动目录 3"/>
    <w:qFormat/>
    <w:rsid w:val="00625A85"/>
    <w:pPr>
      <w:ind w:leftChars="400" w:left="400"/>
    </w:pPr>
  </w:style>
  <w:style w:type="paragraph" w:customStyle="1" w:styleId="reader-word-layer">
    <w:name w:val="reader-word-layer"/>
    <w:basedOn w:val="a"/>
    <w:qFormat/>
    <w:rsid w:val="00625A85"/>
    <w:pPr>
      <w:widowControl/>
      <w:spacing w:before="100" w:beforeAutospacing="1" w:after="100" w:afterAutospacing="1"/>
      <w:jc w:val="left"/>
    </w:pPr>
    <w:rPr>
      <w:rFonts w:ascii="宋体" w:eastAsia="宋体" w:hAnsi="宋体" w:cs="宋体"/>
      <w:kern w:val="0"/>
      <w:sz w:val="24"/>
      <w:szCs w:val="24"/>
    </w:rPr>
  </w:style>
  <w:style w:type="paragraph" w:customStyle="1" w:styleId="TOC1">
    <w:name w:val="TOC 标题1"/>
    <w:basedOn w:val="1"/>
    <w:next w:val="a"/>
    <w:uiPriority w:val="39"/>
    <w:unhideWhenUsed/>
    <w:qFormat/>
    <w:rsid w:val="00625A85"/>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1">
    <w:name w:val="列出段落1"/>
    <w:basedOn w:val="a"/>
    <w:uiPriority w:val="34"/>
    <w:qFormat/>
    <w:rsid w:val="00625A85"/>
    <w:pPr>
      <w:ind w:firstLineChars="200" w:firstLine="420"/>
    </w:pPr>
  </w:style>
  <w:style w:type="paragraph" w:customStyle="1" w:styleId="font5">
    <w:name w:val="font5"/>
    <w:basedOn w:val="a"/>
    <w:qFormat/>
    <w:rsid w:val="00625A85"/>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qFormat/>
    <w:rsid w:val="00625A85"/>
    <w:pPr>
      <w:widowControl/>
      <w:spacing w:before="100" w:beforeAutospacing="1" w:after="100" w:afterAutospacing="1"/>
      <w:jc w:val="left"/>
    </w:pPr>
    <w:rPr>
      <w:rFonts w:ascii="仿宋_GB2312" w:eastAsia="仿宋_GB2312" w:hAnsi="宋体" w:cs="宋体"/>
      <w:color w:val="000000"/>
      <w:kern w:val="0"/>
      <w:sz w:val="20"/>
      <w:szCs w:val="20"/>
    </w:rPr>
  </w:style>
  <w:style w:type="paragraph" w:customStyle="1" w:styleId="font7">
    <w:name w:val="font7"/>
    <w:basedOn w:val="a"/>
    <w:qFormat/>
    <w:rsid w:val="00625A85"/>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qFormat/>
    <w:rsid w:val="00625A85"/>
    <w:pPr>
      <w:widowControl/>
      <w:spacing w:before="100" w:beforeAutospacing="1" w:after="100" w:afterAutospacing="1"/>
      <w:jc w:val="left"/>
    </w:pPr>
    <w:rPr>
      <w:rFonts w:ascii="仿宋_GB2312" w:eastAsia="仿宋_GB2312" w:hAnsi="宋体" w:cs="宋体"/>
      <w:kern w:val="0"/>
      <w:sz w:val="20"/>
      <w:szCs w:val="20"/>
    </w:rPr>
  </w:style>
  <w:style w:type="paragraph" w:customStyle="1" w:styleId="font9">
    <w:name w:val="font9"/>
    <w:basedOn w:val="a"/>
    <w:qFormat/>
    <w:rsid w:val="00625A85"/>
    <w:pPr>
      <w:widowControl/>
      <w:spacing w:before="100" w:beforeAutospacing="1" w:after="100" w:afterAutospacing="1"/>
      <w:jc w:val="left"/>
    </w:pPr>
    <w:rPr>
      <w:rFonts w:ascii="仿宋_GB2312" w:eastAsia="仿宋_GB2312" w:hAnsi="宋体" w:cs="宋体"/>
      <w:color w:val="333333"/>
      <w:kern w:val="0"/>
      <w:sz w:val="20"/>
      <w:szCs w:val="20"/>
    </w:rPr>
  </w:style>
  <w:style w:type="paragraph" w:customStyle="1" w:styleId="font10">
    <w:name w:val="font10"/>
    <w:basedOn w:val="a"/>
    <w:qFormat/>
    <w:rsid w:val="00625A85"/>
    <w:pPr>
      <w:widowControl/>
      <w:spacing w:before="100" w:beforeAutospacing="1" w:after="100" w:afterAutospacing="1"/>
      <w:jc w:val="left"/>
    </w:pPr>
    <w:rPr>
      <w:rFonts w:ascii="仿宋_GB2312" w:eastAsia="仿宋_GB2312" w:hAnsi="宋体" w:cs="宋体"/>
      <w:color w:val="000000"/>
      <w:kern w:val="0"/>
      <w:sz w:val="20"/>
      <w:szCs w:val="20"/>
    </w:rPr>
  </w:style>
  <w:style w:type="paragraph" w:customStyle="1" w:styleId="font12">
    <w:name w:val="font12"/>
    <w:basedOn w:val="a"/>
    <w:qFormat/>
    <w:rsid w:val="00625A85"/>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13">
    <w:name w:val="font13"/>
    <w:basedOn w:val="a"/>
    <w:qFormat/>
    <w:rsid w:val="00625A85"/>
    <w:pPr>
      <w:widowControl/>
      <w:spacing w:before="100" w:beforeAutospacing="1" w:after="100" w:afterAutospacing="1"/>
      <w:jc w:val="left"/>
    </w:pPr>
    <w:rPr>
      <w:rFonts w:ascii="Times New Roman" w:eastAsia="宋体" w:hAnsi="Times New Roman" w:cs="Times New Roman"/>
      <w:color w:val="333333"/>
      <w:kern w:val="0"/>
      <w:sz w:val="20"/>
      <w:szCs w:val="20"/>
    </w:rPr>
  </w:style>
  <w:style w:type="paragraph" w:customStyle="1" w:styleId="font14">
    <w:name w:val="font14"/>
    <w:basedOn w:val="a"/>
    <w:qFormat/>
    <w:rsid w:val="00625A85"/>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15">
    <w:name w:val="font15"/>
    <w:basedOn w:val="a"/>
    <w:qFormat/>
    <w:rsid w:val="00625A85"/>
    <w:pPr>
      <w:widowControl/>
      <w:spacing w:before="100" w:beforeAutospacing="1" w:after="100" w:afterAutospacing="1"/>
      <w:jc w:val="left"/>
    </w:pPr>
    <w:rPr>
      <w:rFonts w:ascii="仿宋_GB2312" w:eastAsia="仿宋_GB2312" w:hAnsi="宋体" w:cs="宋体"/>
      <w:b/>
      <w:bCs/>
      <w:color w:val="000000"/>
      <w:kern w:val="0"/>
      <w:sz w:val="24"/>
      <w:szCs w:val="24"/>
    </w:rPr>
  </w:style>
  <w:style w:type="paragraph" w:customStyle="1" w:styleId="xl64">
    <w:name w:val="xl64"/>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65">
    <w:name w:val="xl65"/>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66">
    <w:name w:val="xl66"/>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333333"/>
      <w:kern w:val="0"/>
      <w:sz w:val="20"/>
      <w:szCs w:val="20"/>
    </w:rPr>
  </w:style>
  <w:style w:type="paragraph" w:customStyle="1" w:styleId="xl67">
    <w:name w:val="xl67"/>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68">
    <w:name w:val="xl68"/>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69">
    <w:name w:val="xl69"/>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70">
    <w:name w:val="xl70"/>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xl71">
    <w:name w:val="xl71"/>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2">
    <w:name w:val="xl72"/>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0"/>
      <w:szCs w:val="20"/>
    </w:rPr>
  </w:style>
  <w:style w:type="paragraph" w:customStyle="1" w:styleId="xl73">
    <w:name w:val="xl73"/>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FFFF"/>
      <w:kern w:val="0"/>
      <w:sz w:val="20"/>
      <w:szCs w:val="20"/>
    </w:rPr>
  </w:style>
  <w:style w:type="paragraph" w:customStyle="1" w:styleId="xl74">
    <w:name w:val="xl74"/>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FF0000"/>
      <w:kern w:val="0"/>
      <w:sz w:val="20"/>
      <w:szCs w:val="20"/>
    </w:rPr>
  </w:style>
  <w:style w:type="paragraph" w:customStyle="1" w:styleId="xl75">
    <w:name w:val="xl75"/>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333333"/>
      <w:kern w:val="0"/>
      <w:sz w:val="20"/>
      <w:szCs w:val="20"/>
    </w:rPr>
  </w:style>
  <w:style w:type="paragraph" w:customStyle="1" w:styleId="xl76">
    <w:name w:val="xl76"/>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77">
    <w:name w:val="xl77"/>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8">
    <w:name w:val="xl78"/>
    <w:basedOn w:val="a"/>
    <w:qFormat/>
    <w:rsid w:val="00625A85"/>
    <w:pPr>
      <w:widowControl/>
      <w:pBdr>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79">
    <w:name w:val="xl79"/>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80">
    <w:name w:val="xl80"/>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81">
    <w:name w:val="xl81"/>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82">
    <w:name w:val="xl82"/>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83">
    <w:name w:val="xl83"/>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84">
    <w:name w:val="xl84"/>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85">
    <w:name w:val="xl85"/>
    <w:basedOn w:val="a"/>
    <w:qFormat/>
    <w:rsid w:val="00625A85"/>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86">
    <w:name w:val="xl86"/>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87">
    <w:name w:val="xl87"/>
    <w:basedOn w:val="a"/>
    <w:qFormat/>
    <w:rsid w:val="00625A85"/>
    <w:pPr>
      <w:widowControl/>
      <w:pBdr>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88">
    <w:name w:val="xl88"/>
    <w:basedOn w:val="a"/>
    <w:qFormat/>
    <w:rsid w:val="00625A85"/>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89">
    <w:name w:val="xl89"/>
    <w:basedOn w:val="a"/>
    <w:qFormat/>
    <w:rsid w:val="00625A85"/>
    <w:pPr>
      <w:widowControl/>
      <w:spacing w:before="100" w:beforeAutospacing="1" w:after="100" w:afterAutospacing="1"/>
      <w:jc w:val="center"/>
    </w:pPr>
    <w:rPr>
      <w:rFonts w:ascii="Times New Roman" w:eastAsia="宋体" w:hAnsi="Times New Roman" w:cs="Times New Roman"/>
      <w:kern w:val="0"/>
      <w:sz w:val="20"/>
      <w:szCs w:val="20"/>
    </w:rPr>
  </w:style>
  <w:style w:type="paragraph" w:customStyle="1" w:styleId="xl90">
    <w:name w:val="xl90"/>
    <w:basedOn w:val="a"/>
    <w:qFormat/>
    <w:rsid w:val="00625A85"/>
    <w:pPr>
      <w:widowControl/>
      <w:pBdr>
        <w:left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91">
    <w:name w:val="xl91"/>
    <w:basedOn w:val="a"/>
    <w:qFormat/>
    <w:rsid w:val="00625A85"/>
    <w:pPr>
      <w:widowControl/>
      <w:pBdr>
        <w:left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92">
    <w:name w:val="xl92"/>
    <w:basedOn w:val="a"/>
    <w:qFormat/>
    <w:rsid w:val="00625A85"/>
    <w:pPr>
      <w:widowControl/>
      <w:pBdr>
        <w:top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3">
    <w:name w:val="xl93"/>
    <w:basedOn w:val="a"/>
    <w:qFormat/>
    <w:rsid w:val="00625A85"/>
    <w:pPr>
      <w:widowControl/>
      <w:spacing w:before="100" w:beforeAutospacing="1" w:after="100" w:afterAutospacing="1"/>
      <w:jc w:val="left"/>
    </w:pPr>
    <w:rPr>
      <w:rFonts w:ascii="仿宋_GB2312" w:eastAsia="仿宋_GB2312" w:hAnsi="宋体" w:cs="宋体"/>
      <w:kern w:val="0"/>
      <w:sz w:val="20"/>
      <w:szCs w:val="20"/>
    </w:rPr>
  </w:style>
  <w:style w:type="paragraph" w:customStyle="1" w:styleId="xl94">
    <w:name w:val="xl94"/>
    <w:basedOn w:val="a"/>
    <w:qFormat/>
    <w:rsid w:val="00625A85"/>
    <w:pPr>
      <w:widowControl/>
      <w:spacing w:before="100" w:beforeAutospacing="1" w:after="100" w:afterAutospacing="1"/>
      <w:jc w:val="center"/>
    </w:pPr>
    <w:rPr>
      <w:rFonts w:ascii="仿宋_GB2312" w:eastAsia="仿宋_GB2312" w:hAnsi="宋体" w:cs="宋体"/>
      <w:kern w:val="0"/>
      <w:sz w:val="20"/>
      <w:szCs w:val="20"/>
    </w:rPr>
  </w:style>
  <w:style w:type="paragraph" w:customStyle="1" w:styleId="xl95">
    <w:name w:val="xl95"/>
    <w:basedOn w:val="a"/>
    <w:qFormat/>
    <w:rsid w:val="00625A85"/>
    <w:pPr>
      <w:widowControl/>
      <w:spacing w:before="100" w:beforeAutospacing="1" w:after="100" w:afterAutospacing="1"/>
      <w:jc w:val="left"/>
    </w:pPr>
    <w:rPr>
      <w:rFonts w:ascii="仿宋_GB2312" w:eastAsia="仿宋_GB2312" w:hAnsi="宋体" w:cs="宋体"/>
      <w:kern w:val="0"/>
      <w:sz w:val="20"/>
      <w:szCs w:val="20"/>
    </w:rPr>
  </w:style>
  <w:style w:type="paragraph" w:customStyle="1" w:styleId="xl96">
    <w:name w:val="xl96"/>
    <w:basedOn w:val="a"/>
    <w:qFormat/>
    <w:rsid w:val="00625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97">
    <w:name w:val="xl97"/>
    <w:basedOn w:val="a"/>
    <w:qFormat/>
    <w:rsid w:val="00625A85"/>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98">
    <w:name w:val="xl98"/>
    <w:basedOn w:val="a"/>
    <w:qFormat/>
    <w:rsid w:val="00625A85"/>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99">
    <w:name w:val="xl99"/>
    <w:basedOn w:val="a"/>
    <w:qFormat/>
    <w:rsid w:val="00625A8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宋体" w:hAnsi="Times New Roman" w:cs="Times New Roman"/>
      <w:kern w:val="0"/>
      <w:sz w:val="20"/>
      <w:szCs w:val="20"/>
    </w:rPr>
  </w:style>
  <w:style w:type="paragraph" w:customStyle="1" w:styleId="xl100">
    <w:name w:val="xl100"/>
    <w:basedOn w:val="a"/>
    <w:qFormat/>
    <w:rsid w:val="00625A85"/>
    <w:pPr>
      <w:widowControl/>
      <w:pBdr>
        <w:left w:val="single" w:sz="8" w:space="0" w:color="auto"/>
        <w:bottom w:val="single" w:sz="8" w:space="0" w:color="auto"/>
        <w:right w:val="single" w:sz="8" w:space="0" w:color="auto"/>
      </w:pBdr>
      <w:spacing w:before="100" w:beforeAutospacing="1" w:after="100" w:afterAutospacing="1"/>
    </w:pPr>
    <w:rPr>
      <w:rFonts w:ascii="Times New Roman" w:eastAsia="宋体" w:hAnsi="Times New Roman" w:cs="Times New Roman"/>
      <w:kern w:val="0"/>
      <w:sz w:val="20"/>
      <w:szCs w:val="20"/>
    </w:rPr>
  </w:style>
</w:styles>
</file>

<file path=word/webSettings.xml><?xml version="1.0" encoding="utf-8"?>
<w:webSettings xmlns:r="http://schemas.openxmlformats.org/officeDocument/2006/relationships" xmlns:w="http://schemas.openxmlformats.org/wordprocessingml/2006/main">
  <w:divs>
    <w:div w:id="121700582">
      <w:bodyDiv w:val="1"/>
      <w:marLeft w:val="0"/>
      <w:marRight w:val="0"/>
      <w:marTop w:val="0"/>
      <w:marBottom w:val="0"/>
      <w:divBdr>
        <w:top w:val="none" w:sz="0" w:space="0" w:color="auto"/>
        <w:left w:val="none" w:sz="0" w:space="0" w:color="auto"/>
        <w:bottom w:val="none" w:sz="0" w:space="0" w:color="auto"/>
        <w:right w:val="none" w:sz="0" w:space="0" w:color="auto"/>
      </w:divBdr>
    </w:div>
    <w:div w:id="166672772">
      <w:bodyDiv w:val="1"/>
      <w:marLeft w:val="0"/>
      <w:marRight w:val="0"/>
      <w:marTop w:val="0"/>
      <w:marBottom w:val="0"/>
      <w:divBdr>
        <w:top w:val="none" w:sz="0" w:space="0" w:color="auto"/>
        <w:left w:val="none" w:sz="0" w:space="0" w:color="auto"/>
        <w:bottom w:val="none" w:sz="0" w:space="0" w:color="auto"/>
        <w:right w:val="none" w:sz="0" w:space="0" w:color="auto"/>
      </w:divBdr>
    </w:div>
    <w:div w:id="170878934">
      <w:bodyDiv w:val="1"/>
      <w:marLeft w:val="0"/>
      <w:marRight w:val="0"/>
      <w:marTop w:val="0"/>
      <w:marBottom w:val="0"/>
      <w:divBdr>
        <w:top w:val="none" w:sz="0" w:space="0" w:color="auto"/>
        <w:left w:val="none" w:sz="0" w:space="0" w:color="auto"/>
        <w:bottom w:val="none" w:sz="0" w:space="0" w:color="auto"/>
        <w:right w:val="none" w:sz="0" w:space="0" w:color="auto"/>
      </w:divBdr>
    </w:div>
    <w:div w:id="232468705">
      <w:bodyDiv w:val="1"/>
      <w:marLeft w:val="0"/>
      <w:marRight w:val="0"/>
      <w:marTop w:val="0"/>
      <w:marBottom w:val="0"/>
      <w:divBdr>
        <w:top w:val="none" w:sz="0" w:space="0" w:color="auto"/>
        <w:left w:val="none" w:sz="0" w:space="0" w:color="auto"/>
        <w:bottom w:val="none" w:sz="0" w:space="0" w:color="auto"/>
        <w:right w:val="none" w:sz="0" w:space="0" w:color="auto"/>
      </w:divBdr>
    </w:div>
    <w:div w:id="241843414">
      <w:bodyDiv w:val="1"/>
      <w:marLeft w:val="0"/>
      <w:marRight w:val="0"/>
      <w:marTop w:val="0"/>
      <w:marBottom w:val="0"/>
      <w:divBdr>
        <w:top w:val="none" w:sz="0" w:space="0" w:color="auto"/>
        <w:left w:val="none" w:sz="0" w:space="0" w:color="auto"/>
        <w:bottom w:val="none" w:sz="0" w:space="0" w:color="auto"/>
        <w:right w:val="none" w:sz="0" w:space="0" w:color="auto"/>
      </w:divBdr>
    </w:div>
    <w:div w:id="493375887">
      <w:bodyDiv w:val="1"/>
      <w:marLeft w:val="0"/>
      <w:marRight w:val="0"/>
      <w:marTop w:val="0"/>
      <w:marBottom w:val="0"/>
      <w:divBdr>
        <w:top w:val="none" w:sz="0" w:space="0" w:color="auto"/>
        <w:left w:val="none" w:sz="0" w:space="0" w:color="auto"/>
        <w:bottom w:val="none" w:sz="0" w:space="0" w:color="auto"/>
        <w:right w:val="none" w:sz="0" w:space="0" w:color="auto"/>
      </w:divBdr>
    </w:div>
    <w:div w:id="613906439">
      <w:bodyDiv w:val="1"/>
      <w:marLeft w:val="0"/>
      <w:marRight w:val="0"/>
      <w:marTop w:val="0"/>
      <w:marBottom w:val="0"/>
      <w:divBdr>
        <w:top w:val="none" w:sz="0" w:space="0" w:color="auto"/>
        <w:left w:val="none" w:sz="0" w:space="0" w:color="auto"/>
        <w:bottom w:val="none" w:sz="0" w:space="0" w:color="auto"/>
        <w:right w:val="none" w:sz="0" w:space="0" w:color="auto"/>
      </w:divBdr>
    </w:div>
    <w:div w:id="1109352293">
      <w:bodyDiv w:val="1"/>
      <w:marLeft w:val="0"/>
      <w:marRight w:val="0"/>
      <w:marTop w:val="0"/>
      <w:marBottom w:val="0"/>
      <w:divBdr>
        <w:top w:val="none" w:sz="0" w:space="0" w:color="auto"/>
        <w:left w:val="none" w:sz="0" w:space="0" w:color="auto"/>
        <w:bottom w:val="none" w:sz="0" w:space="0" w:color="auto"/>
        <w:right w:val="none" w:sz="0" w:space="0" w:color="auto"/>
      </w:divBdr>
    </w:div>
    <w:div w:id="1241208044">
      <w:bodyDiv w:val="1"/>
      <w:marLeft w:val="0"/>
      <w:marRight w:val="0"/>
      <w:marTop w:val="0"/>
      <w:marBottom w:val="0"/>
      <w:divBdr>
        <w:top w:val="none" w:sz="0" w:space="0" w:color="auto"/>
        <w:left w:val="none" w:sz="0" w:space="0" w:color="auto"/>
        <w:bottom w:val="none" w:sz="0" w:space="0" w:color="auto"/>
        <w:right w:val="none" w:sz="0" w:space="0" w:color="auto"/>
      </w:divBdr>
    </w:div>
    <w:div w:id="1603877759">
      <w:bodyDiv w:val="1"/>
      <w:marLeft w:val="0"/>
      <w:marRight w:val="0"/>
      <w:marTop w:val="0"/>
      <w:marBottom w:val="0"/>
      <w:divBdr>
        <w:top w:val="none" w:sz="0" w:space="0" w:color="auto"/>
        <w:left w:val="none" w:sz="0" w:space="0" w:color="auto"/>
        <w:bottom w:val="none" w:sz="0" w:space="0" w:color="auto"/>
        <w:right w:val="none" w:sz="0" w:space="0" w:color="auto"/>
      </w:divBdr>
    </w:div>
    <w:div w:id="1705446167">
      <w:bodyDiv w:val="1"/>
      <w:marLeft w:val="0"/>
      <w:marRight w:val="0"/>
      <w:marTop w:val="0"/>
      <w:marBottom w:val="0"/>
      <w:divBdr>
        <w:top w:val="none" w:sz="0" w:space="0" w:color="auto"/>
        <w:left w:val="none" w:sz="0" w:space="0" w:color="auto"/>
        <w:bottom w:val="none" w:sz="0" w:space="0" w:color="auto"/>
        <w:right w:val="none" w:sz="0" w:space="0" w:color="auto"/>
      </w:divBdr>
    </w:div>
    <w:div w:id="1873568135">
      <w:bodyDiv w:val="1"/>
      <w:marLeft w:val="0"/>
      <w:marRight w:val="0"/>
      <w:marTop w:val="0"/>
      <w:marBottom w:val="0"/>
      <w:divBdr>
        <w:top w:val="none" w:sz="0" w:space="0" w:color="auto"/>
        <w:left w:val="none" w:sz="0" w:space="0" w:color="auto"/>
        <w:bottom w:val="none" w:sz="0" w:space="0" w:color="auto"/>
        <w:right w:val="none" w:sz="0" w:space="0" w:color="auto"/>
      </w:divBdr>
    </w:div>
    <w:div w:id="1924222886">
      <w:bodyDiv w:val="1"/>
      <w:marLeft w:val="0"/>
      <w:marRight w:val="0"/>
      <w:marTop w:val="0"/>
      <w:marBottom w:val="0"/>
      <w:divBdr>
        <w:top w:val="none" w:sz="0" w:space="0" w:color="auto"/>
        <w:left w:val="none" w:sz="0" w:space="0" w:color="auto"/>
        <w:bottom w:val="none" w:sz="0" w:space="0" w:color="auto"/>
        <w:right w:val="none" w:sz="0" w:space="0" w:color="auto"/>
      </w:divBdr>
    </w:div>
    <w:div w:id="2001426923">
      <w:bodyDiv w:val="1"/>
      <w:marLeft w:val="0"/>
      <w:marRight w:val="0"/>
      <w:marTop w:val="0"/>
      <w:marBottom w:val="0"/>
      <w:divBdr>
        <w:top w:val="none" w:sz="0" w:space="0" w:color="auto"/>
        <w:left w:val="none" w:sz="0" w:space="0" w:color="auto"/>
        <w:bottom w:val="none" w:sz="0" w:space="0" w:color="auto"/>
        <w:right w:val="none" w:sz="0" w:space="0" w:color="auto"/>
      </w:divBdr>
    </w:div>
    <w:div w:id="21403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zxd.sacinfo.org.cn:7001/default/com.sac.tpms.core.common.detail.projectDetailInfo.flow?projectID=14506&amp;stage=stdstore" TargetMode="External"/><Relationship Id="rId26" Type="http://schemas.openxmlformats.org/officeDocument/2006/relationships/hyperlink" Target="http://zxd.sacinfo.org.cn:7001/default/com.sac.tpms.core.common.detail.projectDetailInfo.flow?projectID=20710&amp;stage=stdstore" TargetMode="External"/><Relationship Id="rId39" Type="http://schemas.openxmlformats.org/officeDocument/2006/relationships/hyperlink" Target="http://std.samr.gov.cn/gb/search/gbDetailed?id=95A47695C4C54F2CE05397BE0A0AB3E0" TargetMode="External"/><Relationship Id="rId3" Type="http://schemas.openxmlformats.org/officeDocument/2006/relationships/numbering" Target="numbering.xml"/><Relationship Id="rId21" Type="http://schemas.openxmlformats.org/officeDocument/2006/relationships/hyperlink" Target="http://zxd.sacinfo.org.cn:7001/default/com.sac.tpms.core.common.detail.projectDetailInfo.flow?projectID=27372&amp;stage=stdstore" TargetMode="External"/><Relationship Id="rId34" Type="http://schemas.openxmlformats.org/officeDocument/2006/relationships/hyperlink" Target="http://zxd.sacinfo.org.cn:7001/default/com.sac.tpms.core.common.detail.projectDetailInfo.flow?projectID=15360&amp;stage=stdstore" TargetMode="External"/><Relationship Id="rId42" Type="http://schemas.openxmlformats.org/officeDocument/2006/relationships/hyperlink" Target="http://std.samr.gov.cn/gb/search/gbDetailed?id=95A47695C4C94F2CE05397BE0A0AB3E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zxd.sacinfo.org.cn:7001/default/com.sac.tpms.core.common.detail.projectDetailInfo.flow?projectID=2608&amp;stage=stdstore" TargetMode="External"/><Relationship Id="rId25" Type="http://schemas.openxmlformats.org/officeDocument/2006/relationships/hyperlink" Target="http://zxd.sacinfo.org.cn:7001/default/com.sac.tpms.core.common.detail.projectDetailInfo.flow?projectID=15883&amp;stage=stdstore" TargetMode="External"/><Relationship Id="rId33" Type="http://schemas.openxmlformats.org/officeDocument/2006/relationships/hyperlink" Target="http://zxd.sacinfo.org.cn:7001/default/com.sac.tpms.core.common.detail.projectDetailInfo.flow?projectID=2208&amp;stage=stdstore" TargetMode="External"/><Relationship Id="rId38" Type="http://schemas.openxmlformats.org/officeDocument/2006/relationships/hyperlink" Target="http://std.samr.gov.cn/gb/search/gbDetailed?id=95A47695C4D24F2CE05397BE0A0AB3E0"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zxd.sacinfo.org.cn:7001/default/com.sac.tpms.core.common.detail.projectDetailInfo.flow?projectID=1813&amp;stage=stdstore" TargetMode="External"/><Relationship Id="rId20" Type="http://schemas.openxmlformats.org/officeDocument/2006/relationships/hyperlink" Target="http://zxd.sacinfo.org.cn:7001/default/com.sac.tpms.core.common.detail.projectDetailInfo.flow?projectID=15764&amp;stage=stdstore" TargetMode="External"/><Relationship Id="rId29" Type="http://schemas.openxmlformats.org/officeDocument/2006/relationships/hyperlink" Target="http://www.sac.gov.cn/was5/web/search?channelid=97779&amp;templet=gjcxjg_detail.jsp&amp;searchword=STANDARD_CODE=%27GB/T%2017412.3-1998%27&amp;XZ=T&amp;STANDARD_CODE=GB/T%2017412.3-1998" TargetMode="External"/><Relationship Id="rId41" Type="http://schemas.openxmlformats.org/officeDocument/2006/relationships/hyperlink" Target="http://std.samr.gov.cn/gb/search/gbDetailed?id=95A47695C4C64F2CE05397BE0A0AB3E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zxd.sacinfo.org.cn:7001/default/com.sac.tpms.core.common.detail.projectDetailInfo.flow?projectID=14828&amp;stage=stdstore" TargetMode="External"/><Relationship Id="rId32" Type="http://schemas.openxmlformats.org/officeDocument/2006/relationships/hyperlink" Target="http://gb.sac.gov.cn/stdlinfo/queryw/bzjdcx_new.jsp?plan_year_id=20065418-T-334" TargetMode="External"/><Relationship Id="rId37" Type="http://schemas.openxmlformats.org/officeDocument/2006/relationships/hyperlink" Target="http://std.samr.gov.cn/gb/search/gbDetailed?id=95A47695C4D14F2CE05397BE0A0AB3E0" TargetMode="External"/><Relationship Id="rId40" Type="http://schemas.openxmlformats.org/officeDocument/2006/relationships/hyperlink" Target="http://std.samr.gov.cn/gb/search/gbDetailed?id=95A47695C4D04F2CE05397BE0A0AB3E0"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http://zxd.sacinfo.org.cn:7001/default/com.sac.tpms.core.common.detail.projectDetailInfo.flow?projectID=15822&amp;stage=stdstore" TargetMode="External"/><Relationship Id="rId28" Type="http://schemas.openxmlformats.org/officeDocument/2006/relationships/hyperlink" Target="http://www.sac.gov.cn/was5/web/search?channelid=97779&amp;templet=gjcxjg_detail.jsp&amp;searchword=STANDARD_CODE=%27GB/T%2017412.2-1998%27&amp;XZ=T&amp;STANDARD_CODE=GB/T%2017412.2-1998" TargetMode="External"/><Relationship Id="rId36" Type="http://schemas.openxmlformats.org/officeDocument/2006/relationships/hyperlink" Target="http://zxd.sacinfo.org.cn:7001/default/com.sac.tpms.core.common.detail.projectDetailInfo.flow?projectID=11948&amp;stage=stdstore" TargetMode="External"/><Relationship Id="rId10" Type="http://schemas.openxmlformats.org/officeDocument/2006/relationships/header" Target="header2.xml"/><Relationship Id="rId19" Type="http://schemas.openxmlformats.org/officeDocument/2006/relationships/hyperlink" Target="http://zxd.sacinfo.org.cn:7001/default/com.sac.tpms.core.common.detail.projectDetailInfo.flow?projectID=15762&amp;stage=stdstore" TargetMode="External"/><Relationship Id="rId31" Type="http://schemas.openxmlformats.org/officeDocument/2006/relationships/hyperlink" Target="http://zxd.sacinfo.org.cn:7001/default/com.sac.tpms.core.common.detail.projectDetailInfo.flow?projectID=28857&amp;stage=stdstore" TargetMode="External"/><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zxd.sacinfo.org.cn:7001/default/com.sac.tpms.core.common.detail.projectDetailInfo.flow?projectID=2657&amp;stage=stdstore" TargetMode="External"/><Relationship Id="rId27" Type="http://schemas.openxmlformats.org/officeDocument/2006/relationships/hyperlink" Target="http://www.sac.gov.cn/was5/web/search?channelid=97779&amp;templet=gjcxjg_detail.jsp&amp;searchword=STANDARD_CODE=%27GB/T%2017412.1-1998%27&amp;XZ=T&amp;STANDARD_CODE=GB/T%2017412.1-1998" TargetMode="External"/><Relationship Id="rId30" Type="http://schemas.openxmlformats.org/officeDocument/2006/relationships/hyperlink" Target="http://gb.sac.gov.cn/stdlinfo/queryw/bzjdcx_new.jsp?plan_year_id=20065417-T-334" TargetMode="External"/><Relationship Id="rId35" Type="http://schemas.openxmlformats.org/officeDocument/2006/relationships/hyperlink" Target="http://zxd.sacinfo.org.cn:7001/default/com.sac.tpms.core.common.detail.projectDetailInfo.flow?projectID=15763&amp;stage=stdstore" TargetMode="External"/><Relationship Id="rId43" Type="http://schemas.openxmlformats.org/officeDocument/2006/relationships/hyperlink" Target="http://std.samr.gov.cn/gb/search/gbDetailed?id=88F4E6DA63754198E05397BE0A0ADE2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3"/>
    <customShpInfo spid="_x0000_s3074"/>
    <customShpInfo spid="_x0000_s3075"/>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9"/>
    <customShpInfo spid="_x0000_s2140"/>
    <customShpInfo spid="_x0000_s2141"/>
    <customShpInfo spid="_x0000_s2142"/>
    <customShpInfo spid="_x0000_s2138"/>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5"/>
    <customShpInfo spid="_x0000_s2156"/>
    <customShpInfo spid="_x0000_s2157"/>
    <customShpInfo spid="_x0000_s2158"/>
    <customShpInfo spid="_x0000_s2154"/>
    <customShpInfo spid="_x0000_s2159"/>
    <customShpInfo spid="_x0000_s21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0163D0-499F-4F37-8179-1131E977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61</Pages>
  <Words>9471</Words>
  <Characters>53987</Characters>
  <Application>Microsoft Office Word</Application>
  <DocSecurity>0</DocSecurity>
  <Lines>449</Lines>
  <Paragraphs>126</Paragraphs>
  <ScaleCrop>false</ScaleCrop>
  <Company>神州网信技术有限公司</Company>
  <LinksUpToDate>false</LinksUpToDate>
  <CharactersWithSpaces>63332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18</cp:revision>
  <cp:lastPrinted>2023-09-06T00:58:00Z</cp:lastPrinted>
  <dcterms:created xsi:type="dcterms:W3CDTF">2023-12-04T06:07:00Z</dcterms:created>
  <dcterms:modified xsi:type="dcterms:W3CDTF">2023-12-08T08:30:00Z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360806A70E3A4F7C867855A8EE2A01B3_12</vt:lpwstr>
  </property>
</Properties>
</file>